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47C566" w14:textId="4A25004F" w:rsidR="00E06797" w:rsidRPr="00372ECD" w:rsidRDefault="00E06797" w:rsidP="00AC0244">
      <w:pPr>
        <w:jc w:val="center"/>
        <w:rPr>
          <w:rFonts w:ascii="Calibri Light" w:hAnsi="Calibri Light"/>
          <w:b/>
          <w:sz w:val="32"/>
        </w:rPr>
      </w:pPr>
      <w:r w:rsidRPr="00372ECD">
        <w:rPr>
          <w:rFonts w:ascii="Calibri Light" w:hAnsi="Calibri Light"/>
          <w:b/>
          <w:sz w:val="32"/>
        </w:rPr>
        <w:t>DOSSIER DE PRESSE</w:t>
      </w:r>
    </w:p>
    <w:p w14:paraId="0B6CC462" w14:textId="7AB4971A" w:rsidR="00AC0244" w:rsidRPr="00AC0244" w:rsidRDefault="00E06797" w:rsidP="00AC0244">
      <w:pPr>
        <w:pStyle w:val="Geenafstand"/>
        <w:jc w:val="center"/>
        <w:rPr>
          <w:rFonts w:ascii="Calibri Light" w:hAnsi="Calibri Light"/>
          <w:b/>
          <w:noProof/>
          <w:color w:val="DC3511"/>
          <w:sz w:val="44"/>
          <w:szCs w:val="44"/>
          <w:lang w:eastAsia="nl-NL"/>
        </w:rPr>
      </w:pPr>
      <w:r w:rsidRPr="00AC0244">
        <w:rPr>
          <w:rFonts w:ascii="Calibri Light" w:hAnsi="Calibri Light"/>
          <w:b/>
          <w:noProof/>
          <w:color w:val="DC3511"/>
          <w:sz w:val="44"/>
          <w:szCs w:val="44"/>
          <w:lang w:eastAsia="nl-NL"/>
        </w:rPr>
        <w:t>BITTER FLOWERS</w:t>
      </w:r>
    </w:p>
    <w:p w14:paraId="66B68D7C" w14:textId="49617311" w:rsidR="00E06797" w:rsidRPr="00372ECD" w:rsidRDefault="00E06797" w:rsidP="00AC0244">
      <w:pPr>
        <w:pStyle w:val="Geenafstand"/>
        <w:jc w:val="center"/>
        <w:rPr>
          <w:rFonts w:ascii="Calibri Light" w:eastAsia="Times New Roman" w:hAnsi="Calibri Light" w:cs="Arial"/>
          <w:sz w:val="24"/>
          <w:szCs w:val="24"/>
          <w:lang w:eastAsia="nl-NL"/>
        </w:rPr>
      </w:pPr>
      <w:r>
        <w:rPr>
          <w:rFonts w:ascii="Calibri Light" w:eastAsia="Times New Roman" w:hAnsi="Calibri Light" w:cs="Arial"/>
          <w:sz w:val="24"/>
          <w:szCs w:val="24"/>
          <w:lang w:eastAsia="nl-NL"/>
        </w:rPr>
        <w:t>Un film d’Olivier Meys</w:t>
      </w:r>
    </w:p>
    <w:p w14:paraId="045EBC7F" w14:textId="386B4C32" w:rsidR="00E06797" w:rsidRDefault="00AA29AB" w:rsidP="00AC0244">
      <w:pPr>
        <w:pStyle w:val="Geenafstand"/>
        <w:jc w:val="center"/>
        <w:rPr>
          <w:rFonts w:eastAsia="Times New Roman" w:cs="Arial"/>
          <w:sz w:val="24"/>
          <w:szCs w:val="24"/>
          <w:lang w:eastAsia="nl-NL"/>
        </w:rPr>
      </w:pPr>
      <w:bookmarkStart w:id="0" w:name="_GoBack"/>
      <w:r>
        <w:rPr>
          <w:rFonts w:eastAsia="Times New Roman" w:cs="Arial"/>
          <w:noProof/>
          <w:sz w:val="24"/>
          <w:szCs w:val="24"/>
          <w:lang w:eastAsia="nl-NL"/>
        </w:rPr>
        <w:drawing>
          <wp:anchor distT="0" distB="0" distL="114300" distR="114300" simplePos="0" relativeHeight="251658240" behindDoc="0" locked="0" layoutInCell="1" allowOverlap="1" wp14:anchorId="4BFC3920" wp14:editId="1C53C826">
            <wp:simplePos x="0" y="0"/>
            <wp:positionH relativeFrom="column">
              <wp:posOffset>979805</wp:posOffset>
            </wp:positionH>
            <wp:positionV relativeFrom="paragraph">
              <wp:posOffset>262890</wp:posOffset>
            </wp:positionV>
            <wp:extent cx="3790315" cy="5046980"/>
            <wp:effectExtent l="0" t="0" r="0" b="7620"/>
            <wp:wrapTopAndBottom/>
            <wp:docPr id="2" name="Afbeelding 2" descr="/Users/Tine/Desktop/Bitter Flow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Tine/Desktop/Bitter Flowers.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790315" cy="504698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4171FD93" w14:textId="37FE78C1" w:rsidR="00E06797" w:rsidRDefault="00E06797" w:rsidP="00AC0244">
      <w:pPr>
        <w:pStyle w:val="Geenafstand"/>
        <w:jc w:val="center"/>
        <w:rPr>
          <w:rFonts w:eastAsia="Times New Roman" w:cs="Arial"/>
          <w:sz w:val="24"/>
          <w:szCs w:val="24"/>
          <w:lang w:eastAsia="nl-NL"/>
        </w:rPr>
      </w:pPr>
    </w:p>
    <w:p w14:paraId="4D19B509" w14:textId="12162672" w:rsidR="00E06797" w:rsidRDefault="00E06797" w:rsidP="00AC0244">
      <w:pPr>
        <w:pStyle w:val="Geenafstand"/>
        <w:jc w:val="center"/>
        <w:rPr>
          <w:rFonts w:eastAsia="Times New Roman" w:cs="Arial"/>
          <w:sz w:val="24"/>
          <w:szCs w:val="24"/>
          <w:lang w:eastAsia="nl-NL"/>
        </w:rPr>
      </w:pPr>
    </w:p>
    <w:p w14:paraId="6E4302CB" w14:textId="77777777" w:rsidR="00AC0244" w:rsidRDefault="00AC0244" w:rsidP="00AC0244">
      <w:pPr>
        <w:pStyle w:val="Geenafstand"/>
        <w:jc w:val="center"/>
        <w:rPr>
          <w:rFonts w:eastAsia="Times New Roman" w:cs="Arial"/>
          <w:sz w:val="24"/>
          <w:szCs w:val="24"/>
          <w:lang w:eastAsia="nl-NL"/>
        </w:rPr>
      </w:pPr>
    </w:p>
    <w:p w14:paraId="1BCF0E80" w14:textId="77777777" w:rsidR="00AC0244" w:rsidRPr="00230901" w:rsidRDefault="00750386" w:rsidP="00750386">
      <w:pPr>
        <w:pStyle w:val="Geenafstand"/>
        <w:jc w:val="center"/>
        <w:rPr>
          <w:rFonts w:eastAsia="Times New Roman" w:cs="Arial"/>
          <w:color w:val="DC3511"/>
          <w:sz w:val="28"/>
          <w:szCs w:val="28"/>
          <w:lang w:val="fr-BE" w:eastAsia="nl-NL"/>
        </w:rPr>
      </w:pPr>
      <w:r w:rsidRPr="00230901">
        <w:rPr>
          <w:rFonts w:eastAsia="Times New Roman" w:cs="Arial"/>
          <w:color w:val="DC3511"/>
          <w:sz w:val="28"/>
          <w:szCs w:val="28"/>
          <w:lang w:val="fr-BE" w:eastAsia="nl-NL"/>
        </w:rPr>
        <w:t>Belgique - 2017 - 96 min.</w:t>
      </w:r>
    </w:p>
    <w:p w14:paraId="716BF593" w14:textId="77777777" w:rsidR="00E06797" w:rsidRPr="00750386" w:rsidRDefault="00E06797" w:rsidP="00AC0244">
      <w:pPr>
        <w:pStyle w:val="Default"/>
        <w:jc w:val="center"/>
        <w:rPr>
          <w:rFonts w:ascii="Calibri Light" w:hAnsi="Calibri Light"/>
          <w:b/>
          <w:color w:val="DC3511"/>
          <w:sz w:val="28"/>
          <w:szCs w:val="28"/>
          <w:lang w:val="fr-FR"/>
        </w:rPr>
      </w:pPr>
      <w:r w:rsidRPr="00750386">
        <w:rPr>
          <w:rFonts w:ascii="Calibri Light" w:hAnsi="Calibri Light"/>
          <w:b/>
          <w:color w:val="DC3511"/>
          <w:sz w:val="28"/>
          <w:szCs w:val="28"/>
          <w:lang w:val="fr-FR"/>
        </w:rPr>
        <w:t xml:space="preserve">Sortie : </w:t>
      </w:r>
      <w:r w:rsidR="00475311" w:rsidRPr="00750386">
        <w:rPr>
          <w:rFonts w:ascii="Calibri Light" w:hAnsi="Calibri Light"/>
          <w:b/>
          <w:color w:val="DC3511"/>
          <w:sz w:val="28"/>
          <w:szCs w:val="28"/>
          <w:lang w:val="fr-FR"/>
        </w:rPr>
        <w:t>28/03</w:t>
      </w:r>
      <w:r w:rsidRPr="00750386">
        <w:rPr>
          <w:rFonts w:ascii="Calibri Light" w:hAnsi="Calibri Light"/>
          <w:b/>
          <w:color w:val="DC3511"/>
          <w:sz w:val="28"/>
          <w:szCs w:val="28"/>
          <w:lang w:val="fr-FR"/>
        </w:rPr>
        <w:t>/2018</w:t>
      </w:r>
    </w:p>
    <w:p w14:paraId="55B907A1" w14:textId="77777777" w:rsidR="00750386" w:rsidRPr="008811AD" w:rsidRDefault="00750386" w:rsidP="00AC0244">
      <w:pPr>
        <w:pStyle w:val="Default"/>
        <w:jc w:val="center"/>
        <w:rPr>
          <w:rFonts w:ascii="Calibri Light" w:hAnsi="Calibri Light"/>
          <w:color w:val="DC3511"/>
          <w:sz w:val="22"/>
          <w:szCs w:val="22"/>
          <w:lang w:val="fr-FR"/>
        </w:rPr>
      </w:pPr>
    </w:p>
    <w:p w14:paraId="366695D0" w14:textId="77777777" w:rsidR="00E06797" w:rsidRPr="00475311" w:rsidRDefault="00E06797" w:rsidP="00AC0244">
      <w:pPr>
        <w:pStyle w:val="Default"/>
        <w:jc w:val="center"/>
        <w:rPr>
          <w:sz w:val="22"/>
          <w:szCs w:val="22"/>
          <w:lang w:val="fr-FR"/>
        </w:rPr>
      </w:pPr>
    </w:p>
    <w:p w14:paraId="188E1CBD" w14:textId="77777777" w:rsidR="00E06797" w:rsidRPr="00475311" w:rsidRDefault="00475311" w:rsidP="00AC0244">
      <w:pPr>
        <w:pStyle w:val="Geenafstand"/>
        <w:jc w:val="center"/>
        <w:rPr>
          <w:rFonts w:ascii="Calibri Light" w:hAnsi="Calibri Light"/>
          <w:b/>
          <w:sz w:val="28"/>
          <w:szCs w:val="28"/>
          <w:lang w:val="fr-FR"/>
        </w:rPr>
      </w:pPr>
      <w:r w:rsidRPr="00475311">
        <w:rPr>
          <w:rFonts w:ascii="Calibri Light" w:hAnsi="Calibri Light"/>
          <w:b/>
          <w:sz w:val="28"/>
          <w:szCs w:val="28"/>
          <w:lang w:val="fr-FR"/>
        </w:rPr>
        <w:t>Attachée de presse:</w:t>
      </w:r>
    </w:p>
    <w:p w14:paraId="1EF13FC6" w14:textId="77777777" w:rsidR="00E06797" w:rsidRPr="00475311" w:rsidRDefault="00475311" w:rsidP="00AC0244">
      <w:pPr>
        <w:spacing w:after="0" w:line="240" w:lineRule="auto"/>
        <w:jc w:val="center"/>
        <w:rPr>
          <w:rFonts w:ascii="Calibri Light" w:eastAsia="Times New Roman" w:hAnsi="Calibri Light"/>
          <w:bCs/>
          <w:color w:val="000000"/>
          <w:sz w:val="24"/>
          <w:szCs w:val="24"/>
          <w:lang w:val="nl-BE"/>
        </w:rPr>
      </w:pPr>
      <w:r w:rsidRPr="00475311">
        <w:rPr>
          <w:rFonts w:ascii="Calibri Light" w:eastAsia="Times New Roman" w:hAnsi="Calibri Light"/>
          <w:bCs/>
          <w:color w:val="000000"/>
          <w:sz w:val="24"/>
          <w:szCs w:val="24"/>
          <w:lang w:val="nl-BE"/>
        </w:rPr>
        <w:t>Heidi Vermander</w:t>
      </w:r>
    </w:p>
    <w:p w14:paraId="282862DA" w14:textId="77777777" w:rsidR="00E06797" w:rsidRPr="00475311" w:rsidRDefault="00475311" w:rsidP="00AC0244">
      <w:pPr>
        <w:spacing w:after="0" w:line="240" w:lineRule="auto"/>
        <w:jc w:val="center"/>
        <w:rPr>
          <w:rFonts w:ascii="Calibri Light" w:eastAsia="Times New Roman" w:hAnsi="Calibri Light"/>
          <w:color w:val="000000"/>
          <w:sz w:val="24"/>
          <w:szCs w:val="24"/>
          <w:shd w:val="clear" w:color="auto" w:fill="FFFFFF"/>
          <w:lang w:val="nl-BE"/>
        </w:rPr>
      </w:pPr>
      <w:r>
        <w:rPr>
          <w:rFonts w:ascii="Calibri Light" w:eastAsia="Times New Roman" w:hAnsi="Calibri Light"/>
          <w:color w:val="000000"/>
          <w:sz w:val="24"/>
          <w:szCs w:val="24"/>
        </w:rPr>
        <w:t>heidi@cineart.be</w:t>
      </w:r>
    </w:p>
    <w:p w14:paraId="30650975" w14:textId="77777777" w:rsidR="00E06797" w:rsidRPr="00475311" w:rsidRDefault="00475311" w:rsidP="00E06797">
      <w:pPr>
        <w:spacing w:after="0" w:line="240" w:lineRule="auto"/>
        <w:jc w:val="center"/>
        <w:rPr>
          <w:rFonts w:ascii="Calibri Light" w:eastAsia="Times New Roman" w:hAnsi="Calibri Light"/>
          <w:color w:val="000000"/>
          <w:sz w:val="24"/>
          <w:szCs w:val="24"/>
          <w:lang w:val="nl-BE" w:eastAsia="nl-NL"/>
        </w:rPr>
      </w:pPr>
      <w:r w:rsidRPr="00475311">
        <w:rPr>
          <w:rFonts w:ascii="Calibri Light" w:eastAsia="Times New Roman" w:hAnsi="Calibri Light"/>
          <w:color w:val="000000"/>
          <w:sz w:val="24"/>
          <w:szCs w:val="24"/>
          <w:shd w:val="clear" w:color="auto" w:fill="FFFFFF"/>
          <w:lang w:val="nl-BE"/>
        </w:rPr>
        <w:t>+32 475 62 10 13</w:t>
      </w:r>
    </w:p>
    <w:p w14:paraId="2F289330" w14:textId="77777777" w:rsidR="00E06797" w:rsidRPr="00475311" w:rsidRDefault="00E06797" w:rsidP="00E06797">
      <w:pPr>
        <w:pStyle w:val="Geenafstand"/>
        <w:jc w:val="center"/>
        <w:rPr>
          <w:rFonts w:ascii="Calibri Light" w:hAnsi="Calibri Light"/>
          <w:sz w:val="28"/>
          <w:szCs w:val="28"/>
          <w:lang w:val="nl-BE"/>
        </w:rPr>
        <w:sectPr w:rsidR="00E06797" w:rsidRPr="00475311" w:rsidSect="00340E3A">
          <w:footerReference w:type="even" r:id="rId7"/>
          <w:footerReference w:type="default" r:id="rId8"/>
          <w:pgSz w:w="11906" w:h="16838"/>
          <w:pgMar w:top="1417" w:right="1417" w:bottom="1417" w:left="1417" w:header="708" w:footer="708" w:gutter="0"/>
          <w:cols w:space="708"/>
          <w:docGrid w:linePitch="360"/>
        </w:sectPr>
      </w:pPr>
    </w:p>
    <w:p w14:paraId="42A36F6E" w14:textId="77777777" w:rsidR="008811AD" w:rsidRPr="008811AD" w:rsidRDefault="008811AD" w:rsidP="008811AD">
      <w:pPr>
        <w:pStyle w:val="Geenafstand"/>
        <w:pBdr>
          <w:top w:val="single" w:sz="4" w:space="1" w:color="auto"/>
          <w:bottom w:val="single" w:sz="4" w:space="0" w:color="auto"/>
        </w:pBdr>
        <w:spacing w:after="240"/>
        <w:rPr>
          <w:rFonts w:ascii="Calibri Light" w:hAnsi="Calibri Light"/>
          <w:b/>
          <w:sz w:val="32"/>
          <w:szCs w:val="36"/>
          <w:lang w:val="en-US"/>
        </w:rPr>
      </w:pPr>
      <w:r>
        <w:rPr>
          <w:rFonts w:ascii="Calibri Light" w:hAnsi="Calibri Light"/>
          <w:b/>
          <w:sz w:val="32"/>
          <w:szCs w:val="36"/>
          <w:lang w:val="en-US"/>
        </w:rPr>
        <w:lastRenderedPageBreak/>
        <w:t>SYNOPSIS</w:t>
      </w:r>
    </w:p>
    <w:p w14:paraId="12F6A462" w14:textId="77777777" w:rsidR="008811AD" w:rsidRDefault="008811AD" w:rsidP="008811AD">
      <w:pPr>
        <w:pStyle w:val="Normaalweb"/>
        <w:spacing w:before="120" w:beforeAutospacing="0" w:after="120" w:afterAutospacing="0" w:line="360" w:lineRule="auto"/>
        <w:jc w:val="both"/>
        <w:rPr>
          <w:sz w:val="24"/>
          <w:szCs w:val="24"/>
        </w:rPr>
      </w:pPr>
    </w:p>
    <w:p w14:paraId="1B0CF9C7" w14:textId="265F3FC8" w:rsidR="00CD1A15" w:rsidRPr="00CD1A15" w:rsidRDefault="00230901" w:rsidP="008811AD">
      <w:pPr>
        <w:pStyle w:val="Normaalweb"/>
        <w:spacing w:before="120" w:after="120" w:line="360" w:lineRule="auto"/>
        <w:jc w:val="both"/>
        <w:rPr>
          <w:sz w:val="24"/>
          <w:szCs w:val="24"/>
        </w:rPr>
      </w:pPr>
      <w:r w:rsidRPr="00230901">
        <w:rPr>
          <w:iCs/>
          <w:sz w:val="24"/>
          <w:szCs w:val="24"/>
        </w:rPr>
        <w:t>Lina, une jeune femme ambitieuse,</w:t>
      </w:r>
      <w:r>
        <w:rPr>
          <w:iCs/>
          <w:sz w:val="24"/>
          <w:szCs w:val="24"/>
        </w:rPr>
        <w:t xml:space="preserve"> </w:t>
      </w:r>
      <w:r w:rsidR="00CD1A15" w:rsidRPr="00CD1A15">
        <w:rPr>
          <w:sz w:val="24"/>
          <w:szCs w:val="24"/>
        </w:rPr>
        <w:t>laisse son mari et son fils en Chine pour partir à Paris afin de leur assurer un avenir meilleur. Mais une fois en Europe rien ne se passe comme prévu et elle s’enferme dans un monde de mensonges pour ne pas abandonner son rêve.</w:t>
      </w:r>
    </w:p>
    <w:p w14:paraId="5BD70748" w14:textId="77777777" w:rsidR="00CD1A15" w:rsidRDefault="00CD1A15" w:rsidP="00CD1A15">
      <w:pPr>
        <w:spacing w:line="360" w:lineRule="auto"/>
        <w:rPr>
          <w:sz w:val="24"/>
          <w:szCs w:val="24"/>
          <w:lang w:val="fr-BE"/>
        </w:rPr>
      </w:pPr>
    </w:p>
    <w:p w14:paraId="633F33A4" w14:textId="77777777" w:rsidR="00CD1A15" w:rsidRDefault="008811AD" w:rsidP="00CD1A15">
      <w:pPr>
        <w:spacing w:line="360" w:lineRule="auto"/>
        <w:rPr>
          <w:sz w:val="24"/>
          <w:szCs w:val="24"/>
          <w:lang w:val="fr-BE"/>
        </w:rPr>
      </w:pPr>
      <w:r>
        <w:rPr>
          <w:noProof/>
          <w:sz w:val="24"/>
          <w:szCs w:val="24"/>
          <w:lang w:eastAsia="nl-NL"/>
        </w:rPr>
        <w:drawing>
          <wp:inline distT="0" distB="0" distL="0" distR="0" wp14:anchorId="3B96358E" wp14:editId="0C915C36">
            <wp:extent cx="5753100" cy="3238500"/>
            <wp:effectExtent l="25400" t="25400" r="38100" b="38100"/>
            <wp:docPr id="4" name="Image 4" descr="/Users/Heidi/Desktop/20171228152656-BitterFlower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sers/Heidi/Desktop/20171228152656-BitterFlowers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3100" cy="3238500"/>
                    </a:xfrm>
                    <a:prstGeom prst="rect">
                      <a:avLst/>
                    </a:prstGeom>
                    <a:noFill/>
                    <a:ln>
                      <a:solidFill>
                        <a:srgbClr val="DC3511"/>
                      </a:solidFill>
                    </a:ln>
                  </pic:spPr>
                </pic:pic>
              </a:graphicData>
            </a:graphic>
          </wp:inline>
        </w:drawing>
      </w:r>
    </w:p>
    <w:p w14:paraId="0AACF64B" w14:textId="77777777" w:rsidR="008811AD" w:rsidRDefault="008811AD" w:rsidP="00CD1A15">
      <w:pPr>
        <w:spacing w:line="360" w:lineRule="auto"/>
        <w:rPr>
          <w:sz w:val="24"/>
          <w:szCs w:val="24"/>
          <w:lang w:val="fr-BE"/>
        </w:rPr>
      </w:pPr>
    </w:p>
    <w:p w14:paraId="28715B50" w14:textId="77777777" w:rsidR="008811AD" w:rsidRDefault="008811AD" w:rsidP="00CD1A15">
      <w:pPr>
        <w:spacing w:line="360" w:lineRule="auto"/>
        <w:rPr>
          <w:sz w:val="24"/>
          <w:szCs w:val="24"/>
          <w:lang w:val="fr-BE"/>
        </w:rPr>
      </w:pPr>
    </w:p>
    <w:p w14:paraId="1FC8CB28" w14:textId="77777777" w:rsidR="008811AD" w:rsidRDefault="008811AD" w:rsidP="00CD1A15">
      <w:pPr>
        <w:spacing w:line="360" w:lineRule="auto"/>
        <w:rPr>
          <w:sz w:val="24"/>
          <w:szCs w:val="24"/>
          <w:lang w:val="fr-BE"/>
        </w:rPr>
      </w:pPr>
    </w:p>
    <w:p w14:paraId="75266EC2" w14:textId="77777777" w:rsidR="008811AD" w:rsidRDefault="008811AD" w:rsidP="00CD1A15">
      <w:pPr>
        <w:spacing w:line="360" w:lineRule="auto"/>
        <w:rPr>
          <w:sz w:val="24"/>
          <w:szCs w:val="24"/>
          <w:lang w:val="fr-BE"/>
        </w:rPr>
      </w:pPr>
    </w:p>
    <w:p w14:paraId="5E73EF47" w14:textId="77777777" w:rsidR="008811AD" w:rsidRDefault="008811AD" w:rsidP="00CD1A15">
      <w:pPr>
        <w:spacing w:line="360" w:lineRule="auto"/>
        <w:rPr>
          <w:sz w:val="24"/>
          <w:szCs w:val="24"/>
          <w:lang w:val="fr-BE"/>
        </w:rPr>
      </w:pPr>
    </w:p>
    <w:p w14:paraId="20AF58BA" w14:textId="77777777" w:rsidR="008811AD" w:rsidRDefault="008811AD" w:rsidP="00CD1A15">
      <w:pPr>
        <w:spacing w:line="360" w:lineRule="auto"/>
        <w:rPr>
          <w:sz w:val="24"/>
          <w:szCs w:val="24"/>
          <w:lang w:val="fr-BE"/>
        </w:rPr>
      </w:pPr>
    </w:p>
    <w:p w14:paraId="01EB9A8F" w14:textId="77777777" w:rsidR="008811AD" w:rsidRDefault="008811AD" w:rsidP="00CD1A15">
      <w:pPr>
        <w:spacing w:line="360" w:lineRule="auto"/>
        <w:rPr>
          <w:sz w:val="24"/>
          <w:szCs w:val="24"/>
          <w:lang w:val="fr-BE"/>
        </w:rPr>
      </w:pPr>
    </w:p>
    <w:p w14:paraId="46952243" w14:textId="77777777" w:rsidR="008811AD" w:rsidRDefault="008811AD" w:rsidP="00CD1A15">
      <w:pPr>
        <w:spacing w:line="360" w:lineRule="auto"/>
        <w:rPr>
          <w:sz w:val="24"/>
          <w:szCs w:val="24"/>
          <w:lang w:val="fr-BE"/>
        </w:rPr>
      </w:pPr>
    </w:p>
    <w:p w14:paraId="625034AA" w14:textId="77777777" w:rsidR="008811AD" w:rsidRDefault="008811AD" w:rsidP="00CD1A15">
      <w:pPr>
        <w:spacing w:line="360" w:lineRule="auto"/>
        <w:rPr>
          <w:sz w:val="24"/>
          <w:szCs w:val="24"/>
          <w:lang w:val="fr-BE"/>
        </w:rPr>
      </w:pPr>
    </w:p>
    <w:p w14:paraId="3A0143D0" w14:textId="77777777" w:rsidR="008811AD" w:rsidRPr="008811AD" w:rsidRDefault="008811AD" w:rsidP="008811AD">
      <w:pPr>
        <w:pStyle w:val="Geenafstand"/>
        <w:pBdr>
          <w:top w:val="single" w:sz="4" w:space="1" w:color="auto"/>
          <w:bottom w:val="single" w:sz="4" w:space="0" w:color="auto"/>
        </w:pBdr>
        <w:spacing w:after="240"/>
        <w:rPr>
          <w:rFonts w:ascii="Calibri Light" w:hAnsi="Calibri Light"/>
          <w:b/>
          <w:sz w:val="32"/>
          <w:szCs w:val="36"/>
          <w:lang w:val="en-US"/>
        </w:rPr>
      </w:pPr>
      <w:r>
        <w:rPr>
          <w:rFonts w:ascii="Calibri Light" w:hAnsi="Calibri Light"/>
          <w:b/>
          <w:sz w:val="32"/>
          <w:szCs w:val="36"/>
          <w:lang w:val="en-US"/>
        </w:rPr>
        <w:t>OLIVIER MEYS - réalisateur</w:t>
      </w:r>
    </w:p>
    <w:p w14:paraId="5D93452C" w14:textId="77777777" w:rsidR="008811AD" w:rsidRDefault="008811AD" w:rsidP="008811AD">
      <w:pPr>
        <w:pStyle w:val="Normaalweb"/>
        <w:spacing w:before="120" w:beforeAutospacing="0" w:after="120" w:afterAutospacing="0" w:line="360" w:lineRule="auto"/>
        <w:jc w:val="both"/>
        <w:rPr>
          <w:rFonts w:asciiTheme="minorHAnsi" w:hAnsiTheme="minorHAnsi" w:cstheme="minorHAnsi"/>
          <w:sz w:val="24"/>
          <w:szCs w:val="24"/>
        </w:rPr>
      </w:pPr>
    </w:p>
    <w:p w14:paraId="75D1952E" w14:textId="77777777" w:rsidR="008811AD" w:rsidRPr="008811AD" w:rsidRDefault="008811AD" w:rsidP="00750386">
      <w:pPr>
        <w:pStyle w:val="Normaalweb"/>
        <w:spacing w:before="120" w:beforeAutospacing="0" w:after="120" w:afterAutospacing="0" w:line="360" w:lineRule="auto"/>
        <w:jc w:val="both"/>
        <w:rPr>
          <w:rFonts w:asciiTheme="minorHAnsi" w:hAnsiTheme="minorHAnsi" w:cstheme="minorHAnsi"/>
          <w:sz w:val="24"/>
          <w:szCs w:val="24"/>
        </w:rPr>
      </w:pPr>
      <w:r w:rsidRPr="008811AD">
        <w:rPr>
          <w:rFonts w:asciiTheme="minorHAnsi" w:hAnsiTheme="minorHAnsi" w:cstheme="minorHAnsi"/>
          <w:sz w:val="24"/>
          <w:szCs w:val="24"/>
        </w:rPr>
        <w:t xml:space="preserve">Diplômé en réalisation Cinéma et Radio à l'institut des Arts de Diffusion (IAD - Belgique, 2000), Olivier Meys est rapidement parti travailler en Chine. Témoin privilégié des changements sociaux importants vécus par ce pays durant ces dernières années, Olivier Meys a réalisé sur place de nombreux documentaires radiophoniques primés dans plusieurs festivals internationaux (Grand Prix radio de la SCAM 2007, Grand Prix Nagra de la création au festival Longueur d’onde de Brest 2010). </w:t>
      </w:r>
    </w:p>
    <w:p w14:paraId="0454EAA5" w14:textId="77777777" w:rsidR="008811AD" w:rsidRDefault="008811AD" w:rsidP="00750386">
      <w:pPr>
        <w:pStyle w:val="Normaalweb"/>
        <w:spacing w:before="120" w:beforeAutospacing="0" w:after="120" w:afterAutospacing="0" w:line="360" w:lineRule="auto"/>
        <w:jc w:val="both"/>
        <w:rPr>
          <w:rFonts w:asciiTheme="minorHAnsi" w:hAnsiTheme="minorHAnsi" w:cstheme="minorHAnsi"/>
          <w:sz w:val="24"/>
          <w:szCs w:val="24"/>
        </w:rPr>
      </w:pPr>
      <w:r w:rsidRPr="008811AD">
        <w:rPr>
          <w:rFonts w:asciiTheme="minorHAnsi" w:hAnsiTheme="minorHAnsi" w:cstheme="minorHAnsi"/>
          <w:sz w:val="24"/>
          <w:szCs w:val="24"/>
        </w:rPr>
        <w:t xml:space="preserve">Olivier Meys a également réalisé des courts métrages et des films documentaires, dont </w:t>
      </w:r>
      <w:r w:rsidRPr="008811AD">
        <w:rPr>
          <w:rFonts w:asciiTheme="minorHAnsi" w:hAnsiTheme="minorHAnsi" w:cstheme="minorHAnsi"/>
          <w:i/>
          <w:sz w:val="24"/>
          <w:szCs w:val="24"/>
        </w:rPr>
        <w:t>« </w:t>
      </w:r>
      <w:r w:rsidRPr="008811AD">
        <w:rPr>
          <w:rFonts w:asciiTheme="minorHAnsi" w:hAnsiTheme="minorHAnsi" w:cstheme="minorHAnsi"/>
          <w:i/>
          <w:iCs/>
          <w:sz w:val="24"/>
          <w:szCs w:val="24"/>
        </w:rPr>
        <w:t>Vies nouvelles », </w:t>
      </w:r>
      <w:r w:rsidRPr="008811AD">
        <w:rPr>
          <w:rFonts w:asciiTheme="minorHAnsi" w:hAnsiTheme="minorHAnsi" w:cstheme="minorHAnsi"/>
          <w:sz w:val="24"/>
          <w:szCs w:val="24"/>
        </w:rPr>
        <w:t>Prix du Premier Film au festival Traces de Vies (2005) et « </w:t>
      </w:r>
      <w:r w:rsidRPr="008811AD">
        <w:rPr>
          <w:rFonts w:asciiTheme="minorHAnsi" w:hAnsiTheme="minorHAnsi" w:cstheme="minorHAnsi"/>
          <w:i/>
          <w:iCs/>
          <w:sz w:val="24"/>
          <w:szCs w:val="24"/>
        </w:rPr>
        <w:t>Qian men Qian »</w:t>
      </w:r>
      <w:r w:rsidRPr="008811AD">
        <w:rPr>
          <w:rFonts w:asciiTheme="minorHAnsi" w:hAnsiTheme="minorHAnsi" w:cstheme="minorHAnsi"/>
          <w:sz w:val="24"/>
          <w:szCs w:val="24"/>
        </w:rPr>
        <w:t>, Prix International de la SCAM « Cinéma du réel » 2008.</w:t>
      </w:r>
    </w:p>
    <w:p w14:paraId="48BA62D4" w14:textId="77777777" w:rsidR="00750386" w:rsidRPr="008811AD" w:rsidRDefault="00750386" w:rsidP="00750386">
      <w:pPr>
        <w:pStyle w:val="Normaalweb"/>
        <w:spacing w:before="120" w:beforeAutospacing="0" w:after="120" w:afterAutospacing="0" w:line="360" w:lineRule="auto"/>
        <w:jc w:val="both"/>
        <w:rPr>
          <w:rFonts w:asciiTheme="minorHAnsi" w:hAnsiTheme="minorHAnsi" w:cstheme="minorHAnsi"/>
          <w:sz w:val="24"/>
          <w:szCs w:val="24"/>
        </w:rPr>
      </w:pPr>
    </w:p>
    <w:p w14:paraId="316E4345" w14:textId="77777777" w:rsidR="008811AD" w:rsidRDefault="008811AD" w:rsidP="00750386">
      <w:pPr>
        <w:pStyle w:val="Normaalweb"/>
        <w:spacing w:before="120" w:beforeAutospacing="0" w:after="120" w:afterAutospacing="0" w:line="360" w:lineRule="auto"/>
        <w:jc w:val="both"/>
        <w:rPr>
          <w:rFonts w:asciiTheme="minorHAnsi" w:hAnsiTheme="minorHAnsi" w:cstheme="minorHAnsi"/>
          <w:sz w:val="24"/>
          <w:szCs w:val="24"/>
        </w:rPr>
      </w:pPr>
      <w:r w:rsidRPr="008811AD">
        <w:rPr>
          <w:rFonts w:asciiTheme="minorHAnsi" w:hAnsiTheme="minorHAnsi" w:cstheme="minorHAnsi"/>
          <w:i/>
          <w:sz w:val="24"/>
          <w:szCs w:val="24"/>
        </w:rPr>
        <w:t>« </w:t>
      </w:r>
      <w:r w:rsidRPr="008811AD">
        <w:rPr>
          <w:rFonts w:asciiTheme="minorHAnsi" w:hAnsiTheme="minorHAnsi" w:cstheme="minorHAnsi"/>
          <w:i/>
          <w:iCs/>
          <w:sz w:val="24"/>
          <w:szCs w:val="24"/>
        </w:rPr>
        <w:t>Bitter Flowers »</w:t>
      </w:r>
      <w:r w:rsidRPr="008811AD">
        <w:rPr>
          <w:rFonts w:asciiTheme="minorHAnsi" w:hAnsiTheme="minorHAnsi" w:cstheme="minorHAnsi"/>
          <w:sz w:val="24"/>
          <w:szCs w:val="24"/>
        </w:rPr>
        <w:t xml:space="preserve"> est son premier long métrage de fiction.</w:t>
      </w:r>
    </w:p>
    <w:p w14:paraId="6E178940" w14:textId="77777777" w:rsidR="00750386" w:rsidRPr="008811AD" w:rsidRDefault="00750386" w:rsidP="00750386">
      <w:pPr>
        <w:pStyle w:val="Normaalweb"/>
        <w:spacing w:before="120" w:beforeAutospacing="0" w:after="120" w:afterAutospacing="0" w:line="360" w:lineRule="auto"/>
        <w:jc w:val="both"/>
        <w:rPr>
          <w:rFonts w:asciiTheme="minorHAnsi" w:hAnsiTheme="minorHAnsi" w:cstheme="minorHAnsi"/>
          <w:sz w:val="24"/>
          <w:szCs w:val="24"/>
        </w:rPr>
      </w:pPr>
    </w:p>
    <w:p w14:paraId="17F95EA1" w14:textId="77777777" w:rsidR="008811AD" w:rsidRPr="006C41C9" w:rsidRDefault="008811AD" w:rsidP="008811AD">
      <w:pPr>
        <w:pStyle w:val="Normaalweb"/>
        <w:spacing w:after="0" w:afterAutospacing="0"/>
        <w:jc w:val="both"/>
      </w:pPr>
      <w:r>
        <w:rPr>
          <w:noProof/>
          <w:lang w:val="nl-NL" w:eastAsia="nl-NL"/>
        </w:rPr>
        <w:drawing>
          <wp:inline distT="0" distB="0" distL="0" distR="0" wp14:anchorId="3F8B2C01" wp14:editId="5923F888">
            <wp:extent cx="2966085" cy="2966085"/>
            <wp:effectExtent l="25400" t="25400" r="31115" b="311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66085" cy="2966085"/>
                    </a:xfrm>
                    <a:prstGeom prst="rect">
                      <a:avLst/>
                    </a:prstGeom>
                    <a:noFill/>
                    <a:ln>
                      <a:solidFill>
                        <a:srgbClr val="DC3511"/>
                      </a:solidFill>
                    </a:ln>
                  </pic:spPr>
                </pic:pic>
              </a:graphicData>
            </a:graphic>
          </wp:inline>
        </w:drawing>
      </w:r>
    </w:p>
    <w:p w14:paraId="54AFFC10" w14:textId="77777777" w:rsidR="008811AD" w:rsidRDefault="008811AD" w:rsidP="00CD1A15">
      <w:pPr>
        <w:spacing w:line="360" w:lineRule="auto"/>
        <w:rPr>
          <w:sz w:val="24"/>
          <w:szCs w:val="24"/>
          <w:lang w:val="fr-BE"/>
        </w:rPr>
      </w:pPr>
    </w:p>
    <w:p w14:paraId="7E65C6C7" w14:textId="77777777" w:rsidR="008811AD" w:rsidRDefault="008811AD" w:rsidP="00CD1A15">
      <w:pPr>
        <w:spacing w:line="360" w:lineRule="auto"/>
        <w:rPr>
          <w:sz w:val="24"/>
          <w:szCs w:val="24"/>
          <w:lang w:val="fr-BE"/>
        </w:rPr>
      </w:pPr>
    </w:p>
    <w:p w14:paraId="2187BFC0" w14:textId="77777777" w:rsidR="008811AD" w:rsidRDefault="008811AD" w:rsidP="00CD1A15">
      <w:pPr>
        <w:spacing w:line="360" w:lineRule="auto"/>
        <w:rPr>
          <w:sz w:val="24"/>
          <w:szCs w:val="24"/>
          <w:lang w:val="fr-BE"/>
        </w:rPr>
      </w:pPr>
    </w:p>
    <w:p w14:paraId="6FD3DB2D" w14:textId="77777777" w:rsidR="008811AD" w:rsidRPr="008811AD" w:rsidRDefault="008811AD" w:rsidP="008811AD">
      <w:pPr>
        <w:pStyle w:val="Geenafstand"/>
        <w:pBdr>
          <w:top w:val="single" w:sz="4" w:space="1" w:color="auto"/>
          <w:bottom w:val="single" w:sz="4" w:space="0" w:color="auto"/>
        </w:pBdr>
        <w:spacing w:after="240"/>
        <w:rPr>
          <w:rFonts w:ascii="Calibri Light" w:hAnsi="Calibri Light"/>
          <w:b/>
          <w:sz w:val="32"/>
          <w:szCs w:val="36"/>
          <w:lang w:val="fr-FR"/>
        </w:rPr>
      </w:pPr>
      <w:r w:rsidRPr="008811AD">
        <w:rPr>
          <w:rFonts w:ascii="Calibri Light" w:hAnsi="Calibri Light"/>
          <w:b/>
          <w:sz w:val="32"/>
          <w:szCs w:val="36"/>
          <w:lang w:val="fr-FR"/>
        </w:rPr>
        <w:t>ENTRETIEN avec Olivier Meys</w:t>
      </w:r>
    </w:p>
    <w:p w14:paraId="2D8C308E" w14:textId="77777777" w:rsidR="008811AD" w:rsidRPr="00750386" w:rsidRDefault="008811AD" w:rsidP="00750386">
      <w:pPr>
        <w:spacing w:before="120" w:after="120" w:line="360" w:lineRule="auto"/>
        <w:jc w:val="both"/>
        <w:rPr>
          <w:rFonts w:asciiTheme="minorHAnsi" w:hAnsiTheme="minorHAnsi"/>
          <w:b/>
          <w:sz w:val="24"/>
          <w:szCs w:val="24"/>
          <w:lang w:val="fr-FR"/>
        </w:rPr>
      </w:pPr>
    </w:p>
    <w:p w14:paraId="762F7DF1" w14:textId="77777777" w:rsidR="008811AD" w:rsidRPr="00750386" w:rsidRDefault="008811AD" w:rsidP="00750386">
      <w:pPr>
        <w:spacing w:before="120" w:after="120" w:line="360" w:lineRule="auto"/>
        <w:jc w:val="both"/>
        <w:rPr>
          <w:rFonts w:asciiTheme="minorHAnsi" w:hAnsiTheme="minorHAnsi"/>
          <w:sz w:val="24"/>
          <w:szCs w:val="24"/>
          <w:u w:val="single"/>
          <w:lang w:val="fr-FR"/>
        </w:rPr>
      </w:pPr>
      <w:r w:rsidRPr="00750386">
        <w:rPr>
          <w:rFonts w:asciiTheme="minorHAnsi" w:hAnsiTheme="minorHAnsi"/>
          <w:sz w:val="24"/>
          <w:szCs w:val="24"/>
          <w:u w:val="single"/>
          <w:lang w:val="fr-FR"/>
        </w:rPr>
        <w:t>Comme vous est venue l’idée de « Bitter Flowers » ?</w:t>
      </w:r>
    </w:p>
    <w:p w14:paraId="16FF75E6" w14:textId="77777777" w:rsidR="008811AD" w:rsidRPr="00750386" w:rsidRDefault="008811AD" w:rsidP="00750386">
      <w:pPr>
        <w:spacing w:before="120" w:after="120" w:line="360" w:lineRule="auto"/>
        <w:jc w:val="both"/>
        <w:rPr>
          <w:rFonts w:asciiTheme="minorHAnsi" w:hAnsiTheme="minorHAnsi"/>
          <w:sz w:val="24"/>
          <w:szCs w:val="24"/>
          <w:lang w:val="fr-FR"/>
        </w:rPr>
      </w:pPr>
      <w:r w:rsidRPr="00750386">
        <w:rPr>
          <w:rFonts w:asciiTheme="minorHAnsi" w:hAnsiTheme="minorHAnsi"/>
          <w:sz w:val="24"/>
          <w:szCs w:val="24"/>
          <w:lang w:val="fr-FR"/>
        </w:rPr>
        <w:t>C’était en 2008. J’étais à Paris pour présenter un de mes documentaires au Festival du Cinéma du Réel. Entre deux séances, je me baladais dans la ville et je suis tombé par hasard sur un petit groupe de femmes qui faisaient les cent pas. A leur accent, à leur physique, j’ai compris que c’était des Chinoises du Nord-Est. Ce n’était pas des Chinoises de Paris, qui proviennent en grande majorité du Sud de la Chine. Et pourtant il était évident qu’il ne s’agissait pas non plus de touristes. Je me suis alors intéressé à ce groupe, à ceux qui travaillent avec ces femmes, comme Médecins du Monde.</w:t>
      </w:r>
    </w:p>
    <w:p w14:paraId="615AA908" w14:textId="77777777" w:rsidR="008811AD" w:rsidRPr="00750386" w:rsidRDefault="008811AD" w:rsidP="00750386">
      <w:pPr>
        <w:spacing w:before="120" w:after="120" w:line="360" w:lineRule="auto"/>
        <w:jc w:val="both"/>
        <w:rPr>
          <w:rFonts w:asciiTheme="minorHAnsi" w:hAnsiTheme="minorHAnsi"/>
          <w:sz w:val="24"/>
          <w:szCs w:val="24"/>
          <w:lang w:val="fr-FR"/>
        </w:rPr>
      </w:pPr>
    </w:p>
    <w:p w14:paraId="6E1385C0" w14:textId="77777777" w:rsidR="008811AD" w:rsidRPr="00750386" w:rsidRDefault="008811AD" w:rsidP="00750386">
      <w:pPr>
        <w:spacing w:before="120" w:after="120" w:line="360" w:lineRule="auto"/>
        <w:jc w:val="both"/>
        <w:rPr>
          <w:rFonts w:asciiTheme="minorHAnsi" w:hAnsiTheme="minorHAnsi"/>
          <w:sz w:val="24"/>
          <w:szCs w:val="24"/>
          <w:u w:val="single"/>
          <w:lang w:val="fr-FR"/>
        </w:rPr>
      </w:pPr>
      <w:r w:rsidRPr="00750386">
        <w:rPr>
          <w:rFonts w:asciiTheme="minorHAnsi" w:hAnsiTheme="minorHAnsi"/>
          <w:sz w:val="24"/>
          <w:szCs w:val="24"/>
          <w:u w:val="single"/>
          <w:lang w:val="fr-FR"/>
        </w:rPr>
        <w:t>Quel cheminement était celui de ces femmes ?</w:t>
      </w:r>
    </w:p>
    <w:p w14:paraId="7DFEFB86" w14:textId="77777777" w:rsidR="008811AD" w:rsidRPr="00750386" w:rsidRDefault="008811AD" w:rsidP="00750386">
      <w:pPr>
        <w:spacing w:before="120" w:after="120" w:line="360" w:lineRule="auto"/>
        <w:jc w:val="both"/>
        <w:rPr>
          <w:rFonts w:asciiTheme="minorHAnsi" w:hAnsiTheme="minorHAnsi"/>
          <w:sz w:val="24"/>
          <w:szCs w:val="24"/>
          <w:lang w:val="fr-FR"/>
        </w:rPr>
      </w:pPr>
      <w:r w:rsidRPr="00750386">
        <w:rPr>
          <w:rFonts w:asciiTheme="minorHAnsi" w:hAnsiTheme="minorHAnsi"/>
          <w:sz w:val="24"/>
          <w:szCs w:val="24"/>
          <w:lang w:val="fr-FR"/>
        </w:rPr>
        <w:t>Il est atypique. Leur région, le Dongbei, a longtemps été privilégiée, grâce à une industrie lourde qui attirait plutôt des gens d’autres provinces voulant y travailler. Il a fallu les changements socio-économiques en Chine dans les années 1990 pour que commence un processus d’émigration. Essentiellement, celles de femmes issues du Dongbei que les familles chinoises installées à Paris depuis longtemps appréciaient, parce qu’au Dongbei on parle le meilleur mandarin, et que, dès lors, comme nounous elles pouvaient l’enseigner aux enfants.</w:t>
      </w:r>
    </w:p>
    <w:p w14:paraId="3A044FB9" w14:textId="77777777" w:rsidR="008811AD" w:rsidRPr="00750386" w:rsidRDefault="008811AD" w:rsidP="00750386">
      <w:pPr>
        <w:spacing w:before="120" w:after="120" w:line="360" w:lineRule="auto"/>
        <w:jc w:val="both"/>
        <w:rPr>
          <w:rFonts w:asciiTheme="minorHAnsi" w:hAnsiTheme="minorHAnsi"/>
          <w:sz w:val="24"/>
          <w:szCs w:val="24"/>
          <w:lang w:val="fr-FR"/>
        </w:rPr>
      </w:pPr>
    </w:p>
    <w:p w14:paraId="5273326A" w14:textId="77777777" w:rsidR="008811AD" w:rsidRPr="00750386" w:rsidRDefault="008811AD" w:rsidP="00750386">
      <w:pPr>
        <w:spacing w:before="120" w:after="120" w:line="360" w:lineRule="auto"/>
        <w:jc w:val="both"/>
        <w:rPr>
          <w:rFonts w:asciiTheme="minorHAnsi" w:hAnsiTheme="minorHAnsi"/>
          <w:sz w:val="24"/>
          <w:szCs w:val="24"/>
          <w:u w:val="single"/>
          <w:lang w:val="fr-FR"/>
        </w:rPr>
      </w:pPr>
      <w:r w:rsidRPr="00750386">
        <w:rPr>
          <w:rFonts w:asciiTheme="minorHAnsi" w:hAnsiTheme="minorHAnsi"/>
          <w:sz w:val="24"/>
          <w:szCs w:val="24"/>
          <w:u w:val="single"/>
          <w:lang w:val="fr-FR"/>
        </w:rPr>
        <w:t>Ce n’est pas la misère qui les poussait à s’expatrier ?</w:t>
      </w:r>
    </w:p>
    <w:p w14:paraId="2861EDEB" w14:textId="77777777" w:rsidR="008811AD" w:rsidRPr="00750386" w:rsidRDefault="008811AD" w:rsidP="00750386">
      <w:pPr>
        <w:spacing w:before="120" w:after="120" w:line="360" w:lineRule="auto"/>
        <w:jc w:val="both"/>
        <w:rPr>
          <w:rFonts w:asciiTheme="minorHAnsi" w:hAnsiTheme="minorHAnsi"/>
          <w:sz w:val="24"/>
          <w:szCs w:val="24"/>
          <w:lang w:val="fr-FR"/>
        </w:rPr>
      </w:pPr>
      <w:r w:rsidRPr="00750386">
        <w:rPr>
          <w:rFonts w:asciiTheme="minorHAnsi" w:hAnsiTheme="minorHAnsi"/>
          <w:sz w:val="24"/>
          <w:szCs w:val="24"/>
          <w:lang w:val="fr-FR"/>
        </w:rPr>
        <w:t>Non, pas du tout. C’était l’espoir de gagner plus d’argent pour l’envoyer aux familles restées au pays, et ainsi progresser dans l’échelle sociale. Une opportunité à saisir. Le titre chinois de mon film se traduit par « se jeter à l’eau ». Et même quand les salaires offerts ont baissé, poussant certaines à la prostitution, il s’agissait de prostitution consentie. L’héroïne du film assume cela. Elle a son libre arbitre tout au long. Elle exprime ce sens du sacrifice des femmes chinoises, ce rapport au temps qui fait qu’on met le présent entre parenthèses pour assurer l’avenir des siens. Ces femmes envoient chaque mois environ 2000 euros à leur famille, ce qui là-bas représente beaucoup d’argent.</w:t>
      </w:r>
    </w:p>
    <w:p w14:paraId="4FF108F1" w14:textId="77777777" w:rsidR="008811AD" w:rsidRPr="00750386" w:rsidRDefault="008811AD" w:rsidP="00750386">
      <w:pPr>
        <w:spacing w:before="120" w:after="120" w:line="360" w:lineRule="auto"/>
        <w:jc w:val="both"/>
        <w:rPr>
          <w:rFonts w:asciiTheme="minorHAnsi" w:hAnsiTheme="minorHAnsi"/>
          <w:sz w:val="24"/>
          <w:szCs w:val="24"/>
          <w:lang w:val="fr-FR"/>
        </w:rPr>
      </w:pPr>
    </w:p>
    <w:p w14:paraId="6CF0E4B5" w14:textId="77777777" w:rsidR="008811AD" w:rsidRPr="00750386" w:rsidRDefault="008811AD" w:rsidP="00750386">
      <w:pPr>
        <w:spacing w:before="120" w:after="120" w:line="360" w:lineRule="auto"/>
        <w:jc w:val="both"/>
        <w:rPr>
          <w:rFonts w:asciiTheme="minorHAnsi" w:hAnsiTheme="minorHAnsi"/>
          <w:sz w:val="24"/>
          <w:szCs w:val="24"/>
          <w:u w:val="single"/>
          <w:lang w:val="fr-FR"/>
        </w:rPr>
      </w:pPr>
      <w:r w:rsidRPr="00750386">
        <w:rPr>
          <w:rFonts w:asciiTheme="minorHAnsi" w:hAnsiTheme="minorHAnsi"/>
          <w:sz w:val="24"/>
          <w:szCs w:val="24"/>
          <w:u w:val="single"/>
          <w:lang w:val="fr-FR"/>
        </w:rPr>
        <w:t>Comment s’est prise la décision de ne pas faire un documentaire mais un film de fiction ?</w:t>
      </w:r>
    </w:p>
    <w:p w14:paraId="7082E7D1" w14:textId="77777777" w:rsidR="008811AD" w:rsidRPr="00750386" w:rsidRDefault="008811AD" w:rsidP="00750386">
      <w:pPr>
        <w:spacing w:before="120" w:after="120" w:line="360" w:lineRule="auto"/>
        <w:jc w:val="both"/>
        <w:rPr>
          <w:rFonts w:asciiTheme="minorHAnsi" w:hAnsiTheme="minorHAnsi"/>
          <w:sz w:val="24"/>
          <w:szCs w:val="24"/>
          <w:lang w:val="fr-FR"/>
        </w:rPr>
      </w:pPr>
      <w:r w:rsidRPr="00750386">
        <w:rPr>
          <w:rFonts w:asciiTheme="minorHAnsi" w:hAnsiTheme="minorHAnsi"/>
          <w:sz w:val="24"/>
          <w:szCs w:val="24"/>
          <w:lang w:val="fr-FR"/>
        </w:rPr>
        <w:t>Si je faisais un documentaire, il allait forcément être axé sur la parole, sur l’information, et avec visages floutés vu le tabou que le sujet représente. Il s’imposait de faire une fiction pour aller au cœur humain des choses.</w:t>
      </w:r>
    </w:p>
    <w:p w14:paraId="690424B3" w14:textId="77777777" w:rsidR="008811AD" w:rsidRPr="00750386" w:rsidRDefault="008811AD" w:rsidP="00750386">
      <w:pPr>
        <w:spacing w:before="120" w:after="120" w:line="360" w:lineRule="auto"/>
        <w:jc w:val="both"/>
        <w:rPr>
          <w:rFonts w:asciiTheme="minorHAnsi" w:hAnsiTheme="minorHAnsi"/>
          <w:sz w:val="24"/>
          <w:szCs w:val="24"/>
          <w:lang w:val="fr-FR"/>
        </w:rPr>
      </w:pPr>
    </w:p>
    <w:p w14:paraId="5F00D6E5" w14:textId="77777777" w:rsidR="008811AD" w:rsidRPr="00750386" w:rsidRDefault="008811AD" w:rsidP="00750386">
      <w:pPr>
        <w:spacing w:before="120" w:after="120" w:line="360" w:lineRule="auto"/>
        <w:jc w:val="both"/>
        <w:rPr>
          <w:rFonts w:asciiTheme="minorHAnsi" w:hAnsiTheme="minorHAnsi"/>
          <w:sz w:val="24"/>
          <w:szCs w:val="24"/>
          <w:u w:val="single"/>
          <w:lang w:val="fr-FR"/>
        </w:rPr>
      </w:pPr>
      <w:r w:rsidRPr="00750386">
        <w:rPr>
          <w:rFonts w:asciiTheme="minorHAnsi" w:hAnsiTheme="minorHAnsi"/>
          <w:sz w:val="24"/>
          <w:szCs w:val="24"/>
          <w:u w:val="single"/>
          <w:lang w:val="fr-FR"/>
        </w:rPr>
        <w:t>L’interprétation est remarquable, de l’actrice principale aux plus petits rôles. Comment avez-vous opéré vos choix de casting ?</w:t>
      </w:r>
    </w:p>
    <w:p w14:paraId="3E40F04D" w14:textId="77777777" w:rsidR="008811AD" w:rsidRPr="00750386" w:rsidRDefault="008811AD" w:rsidP="00750386">
      <w:pPr>
        <w:spacing w:before="120" w:after="120" w:line="360" w:lineRule="auto"/>
        <w:jc w:val="both"/>
        <w:rPr>
          <w:rFonts w:asciiTheme="minorHAnsi" w:hAnsiTheme="minorHAnsi"/>
          <w:sz w:val="24"/>
          <w:szCs w:val="24"/>
          <w:lang w:val="fr-FR"/>
        </w:rPr>
      </w:pPr>
      <w:r w:rsidRPr="00750386">
        <w:rPr>
          <w:rFonts w:asciiTheme="minorHAnsi" w:hAnsiTheme="minorHAnsi"/>
          <w:sz w:val="24"/>
          <w:szCs w:val="24"/>
          <w:lang w:val="fr-FR"/>
        </w:rPr>
        <w:t xml:space="preserve">Mis à part pour le couple central et l’amie qui la rejoint, joué par des acteurs reconnus (Xi Qi, interprète de Lina, a joué dans plusieurs films d’auteur, dont </w:t>
      </w:r>
      <w:r w:rsidRPr="00750386">
        <w:rPr>
          <w:rFonts w:asciiTheme="minorHAnsi" w:hAnsiTheme="minorHAnsi"/>
          <w:i/>
          <w:sz w:val="24"/>
          <w:szCs w:val="24"/>
          <w:lang w:val="fr-FR"/>
        </w:rPr>
        <w:t xml:space="preserve">Mistery </w:t>
      </w:r>
      <w:r w:rsidRPr="00750386">
        <w:rPr>
          <w:rFonts w:asciiTheme="minorHAnsi" w:hAnsiTheme="minorHAnsi"/>
          <w:sz w:val="24"/>
          <w:szCs w:val="24"/>
          <w:lang w:val="fr-FR"/>
        </w:rPr>
        <w:t xml:space="preserve">de Lou Ye, qui est passé à Cannes), j’ai fait mes choix, à l’intuition, parmi des gens qui, soit n’ont aucune expérience d’acteur, soit ont tout juste fait quelques brèves apparitions, un peu de figuration. Il y a même, dans le groupe, une femme dont le parcours est à peu près semblable à celui des nounous devenues prostituées du film. Je pense que mon expérience du documentaire a aiguisé mon intuition. Je me suis fait confiance. Avant d’apprendre le chinois, j’avais développé –je crois- un sens particulier pour tout ce qui relève du non-verbal, du ressenti des personnes. Je parle la langue, à présent, mais j’ai gardé un peu de ça… </w:t>
      </w:r>
    </w:p>
    <w:p w14:paraId="5C4F7D08" w14:textId="77777777" w:rsidR="008811AD" w:rsidRPr="00750386" w:rsidRDefault="008811AD" w:rsidP="00750386">
      <w:pPr>
        <w:spacing w:before="120" w:after="120" w:line="360" w:lineRule="auto"/>
        <w:jc w:val="both"/>
        <w:rPr>
          <w:rFonts w:asciiTheme="minorHAnsi" w:hAnsiTheme="minorHAnsi"/>
          <w:sz w:val="24"/>
          <w:szCs w:val="24"/>
          <w:lang w:val="fr-FR"/>
        </w:rPr>
      </w:pPr>
    </w:p>
    <w:p w14:paraId="707C8B8C" w14:textId="77777777" w:rsidR="008811AD" w:rsidRPr="00750386" w:rsidRDefault="008811AD" w:rsidP="00750386">
      <w:pPr>
        <w:spacing w:before="120" w:after="120" w:line="360" w:lineRule="auto"/>
        <w:jc w:val="both"/>
        <w:rPr>
          <w:rFonts w:asciiTheme="minorHAnsi" w:hAnsiTheme="minorHAnsi"/>
          <w:sz w:val="24"/>
          <w:szCs w:val="24"/>
          <w:u w:val="single"/>
          <w:lang w:val="fr-FR"/>
        </w:rPr>
      </w:pPr>
      <w:r w:rsidRPr="00750386">
        <w:rPr>
          <w:rFonts w:asciiTheme="minorHAnsi" w:hAnsiTheme="minorHAnsi"/>
          <w:sz w:val="24"/>
          <w:szCs w:val="24"/>
          <w:u w:val="single"/>
          <w:lang w:val="fr-FR"/>
        </w:rPr>
        <w:t xml:space="preserve">Pour l’image, vous avez choisi Benoît Dervaux, connu pour son travail avec les frères Dardenne. </w:t>
      </w:r>
    </w:p>
    <w:p w14:paraId="75026C6C" w14:textId="77777777" w:rsidR="008811AD" w:rsidRPr="00750386" w:rsidRDefault="008811AD" w:rsidP="00750386">
      <w:pPr>
        <w:spacing w:before="120" w:after="120" w:line="360" w:lineRule="auto"/>
        <w:jc w:val="both"/>
        <w:rPr>
          <w:rFonts w:asciiTheme="minorHAnsi" w:hAnsiTheme="minorHAnsi"/>
          <w:sz w:val="24"/>
          <w:szCs w:val="24"/>
          <w:lang w:val="fr-FR"/>
        </w:rPr>
      </w:pPr>
      <w:r w:rsidRPr="00750386">
        <w:rPr>
          <w:rFonts w:asciiTheme="minorHAnsi" w:hAnsiTheme="minorHAnsi"/>
          <w:sz w:val="24"/>
          <w:szCs w:val="24"/>
          <w:lang w:val="fr-FR"/>
        </w:rPr>
        <w:t xml:space="preserve">Je voulais ancrer le film dans cette ville de Paris où nous n’avions pas les moyens de bloquer une rue et de prendre des figurants. Alors il fallait tourner à l’arrache ! Benoît est aguerri à ça. Et c’est un ami, que j’ai rencontré à l’occasion de la présentation de documentaires belges en Chine, où on l’avait fait venir pour présenter son travail de réalisateur. Quand il tient la caméra, il trouve toujours la juste distance entre elle et les personnages qu’il filme. Une distance juste et humaine, dans le respect et dans le partage. On est à la fois avec et pas dans le gluant du dedans. Comme les personnages sont socialement et familialement fragilisés, je ne voulais aucun pathos, je ne voulais rien d’appuyé. </w:t>
      </w:r>
    </w:p>
    <w:p w14:paraId="79066118" w14:textId="77777777" w:rsidR="008811AD" w:rsidRPr="00750386" w:rsidRDefault="008811AD" w:rsidP="00750386">
      <w:pPr>
        <w:spacing w:before="120" w:after="120" w:line="360" w:lineRule="auto"/>
        <w:jc w:val="both"/>
        <w:rPr>
          <w:rFonts w:asciiTheme="minorHAnsi" w:hAnsiTheme="minorHAnsi"/>
          <w:sz w:val="24"/>
          <w:szCs w:val="24"/>
          <w:lang w:val="fr-FR"/>
        </w:rPr>
      </w:pPr>
    </w:p>
    <w:p w14:paraId="04C7CB49" w14:textId="77777777" w:rsidR="008811AD" w:rsidRPr="00750386" w:rsidRDefault="008811AD" w:rsidP="00750386">
      <w:pPr>
        <w:spacing w:before="120" w:after="120" w:line="360" w:lineRule="auto"/>
        <w:jc w:val="both"/>
        <w:rPr>
          <w:rFonts w:asciiTheme="minorHAnsi" w:hAnsiTheme="minorHAnsi"/>
          <w:sz w:val="24"/>
          <w:szCs w:val="24"/>
          <w:u w:val="single"/>
          <w:lang w:val="fr-FR"/>
        </w:rPr>
      </w:pPr>
      <w:r w:rsidRPr="00750386">
        <w:rPr>
          <w:rFonts w:asciiTheme="minorHAnsi" w:hAnsiTheme="minorHAnsi"/>
          <w:sz w:val="24"/>
          <w:szCs w:val="24"/>
          <w:u w:val="single"/>
          <w:lang w:val="fr-FR"/>
        </w:rPr>
        <w:t>Le film sera-t-il montré en Chine, et comment les Chinois réagissent-ils à votre regard sur des thèmes qui les concernent d’aussi près ?</w:t>
      </w:r>
    </w:p>
    <w:p w14:paraId="7FCE62D8" w14:textId="77777777" w:rsidR="008811AD" w:rsidRPr="00750386" w:rsidRDefault="008811AD" w:rsidP="00750386">
      <w:pPr>
        <w:spacing w:before="120" w:after="120" w:line="360" w:lineRule="auto"/>
        <w:jc w:val="both"/>
        <w:rPr>
          <w:rFonts w:asciiTheme="minorHAnsi" w:hAnsiTheme="minorHAnsi"/>
          <w:sz w:val="24"/>
          <w:szCs w:val="24"/>
          <w:lang w:val="fr-FR"/>
        </w:rPr>
      </w:pPr>
      <w:r w:rsidRPr="00750386">
        <w:rPr>
          <w:rFonts w:asciiTheme="minorHAnsi" w:hAnsiTheme="minorHAnsi"/>
          <w:sz w:val="24"/>
          <w:szCs w:val="24"/>
          <w:lang w:val="fr-FR"/>
        </w:rPr>
        <w:t>Il y aura plusieurs projections au mois de mai, à Beijing, Shanghai et Hong Kong. Mais j’ai déjà montré le film dans plusieurs festivals, et des Chinois sont venus me parler. Ils sont généralement très touchés par le regard que je peux porter sur les femmes chinoises (qui ont été le plus touchées par les transformations de leur pays), et aussi étonnés par la justesse de ce regard, venant d’un étranger. Le film ne devrait pourtant pas avoir de sortie officielle là-bas. Pas tellement à cause du sujet de la prostitution, mais surtout pour cette idée qu’un avenir meilleur passe par un voyage à l’étranger…</w:t>
      </w:r>
    </w:p>
    <w:p w14:paraId="2BB2E292" w14:textId="77777777" w:rsidR="008811AD" w:rsidRPr="00750386" w:rsidRDefault="008811AD" w:rsidP="00750386">
      <w:pPr>
        <w:spacing w:before="120" w:after="120" w:line="360" w:lineRule="auto"/>
        <w:jc w:val="both"/>
        <w:rPr>
          <w:rFonts w:asciiTheme="minorHAnsi" w:hAnsiTheme="minorHAnsi"/>
          <w:sz w:val="24"/>
          <w:szCs w:val="24"/>
          <w:lang w:val="fr-FR"/>
        </w:rPr>
      </w:pPr>
    </w:p>
    <w:p w14:paraId="08AAB650" w14:textId="77777777" w:rsidR="008811AD" w:rsidRPr="00AA29AB" w:rsidRDefault="008811AD" w:rsidP="00750386">
      <w:pPr>
        <w:spacing w:before="120" w:after="120" w:line="360" w:lineRule="auto"/>
        <w:jc w:val="both"/>
        <w:rPr>
          <w:rFonts w:asciiTheme="minorHAnsi" w:hAnsiTheme="minorHAnsi"/>
          <w:i/>
          <w:sz w:val="24"/>
          <w:szCs w:val="24"/>
          <w:lang w:val="fr-BE"/>
        </w:rPr>
      </w:pPr>
      <w:r w:rsidRPr="00AA29AB">
        <w:rPr>
          <w:rFonts w:asciiTheme="minorHAnsi" w:hAnsiTheme="minorHAnsi"/>
          <w:b/>
          <w:i/>
          <w:sz w:val="24"/>
          <w:szCs w:val="24"/>
          <w:lang w:val="fr-BE"/>
        </w:rPr>
        <w:t>Propos recueillis par Louis Danvers</w:t>
      </w:r>
      <w:r w:rsidRPr="00AA29AB">
        <w:rPr>
          <w:rFonts w:asciiTheme="minorHAnsi" w:hAnsiTheme="minorHAnsi"/>
          <w:i/>
          <w:sz w:val="24"/>
          <w:szCs w:val="24"/>
          <w:lang w:val="fr-BE"/>
        </w:rPr>
        <w:t xml:space="preserve"> </w:t>
      </w:r>
    </w:p>
    <w:p w14:paraId="1820C22E" w14:textId="77777777" w:rsidR="008811AD" w:rsidRDefault="008811AD" w:rsidP="00750386">
      <w:pPr>
        <w:spacing w:line="360" w:lineRule="auto"/>
        <w:jc w:val="both"/>
        <w:rPr>
          <w:rFonts w:asciiTheme="minorHAnsi" w:hAnsiTheme="minorHAnsi"/>
          <w:sz w:val="24"/>
          <w:szCs w:val="24"/>
          <w:lang w:val="fr-BE"/>
        </w:rPr>
      </w:pPr>
    </w:p>
    <w:p w14:paraId="22C3A708" w14:textId="77777777" w:rsidR="002C7852" w:rsidRDefault="002C7852" w:rsidP="00750386">
      <w:pPr>
        <w:spacing w:line="360" w:lineRule="auto"/>
        <w:jc w:val="both"/>
        <w:rPr>
          <w:rFonts w:asciiTheme="minorHAnsi" w:hAnsiTheme="minorHAnsi"/>
          <w:sz w:val="24"/>
          <w:szCs w:val="24"/>
          <w:lang w:val="fr-BE"/>
        </w:rPr>
      </w:pPr>
    </w:p>
    <w:p w14:paraId="46EBB413" w14:textId="77777777" w:rsidR="002C7852" w:rsidRDefault="002C7852" w:rsidP="00750386">
      <w:pPr>
        <w:spacing w:line="360" w:lineRule="auto"/>
        <w:jc w:val="both"/>
        <w:rPr>
          <w:rFonts w:asciiTheme="minorHAnsi" w:hAnsiTheme="minorHAnsi"/>
          <w:sz w:val="24"/>
          <w:szCs w:val="24"/>
          <w:lang w:val="fr-BE"/>
        </w:rPr>
      </w:pPr>
    </w:p>
    <w:p w14:paraId="5B681265" w14:textId="77777777" w:rsidR="002C7852" w:rsidRDefault="002C7852" w:rsidP="00750386">
      <w:pPr>
        <w:spacing w:line="360" w:lineRule="auto"/>
        <w:jc w:val="both"/>
        <w:rPr>
          <w:rFonts w:asciiTheme="minorHAnsi" w:hAnsiTheme="minorHAnsi"/>
          <w:sz w:val="24"/>
          <w:szCs w:val="24"/>
          <w:lang w:val="fr-BE"/>
        </w:rPr>
      </w:pPr>
    </w:p>
    <w:p w14:paraId="42969032" w14:textId="77777777" w:rsidR="002C7852" w:rsidRDefault="002C7852" w:rsidP="00750386">
      <w:pPr>
        <w:spacing w:line="360" w:lineRule="auto"/>
        <w:jc w:val="both"/>
        <w:rPr>
          <w:rFonts w:asciiTheme="minorHAnsi" w:hAnsiTheme="minorHAnsi"/>
          <w:sz w:val="24"/>
          <w:szCs w:val="24"/>
          <w:lang w:val="fr-BE"/>
        </w:rPr>
      </w:pPr>
    </w:p>
    <w:p w14:paraId="2526B066" w14:textId="77777777" w:rsidR="002C7852" w:rsidRDefault="002C7852" w:rsidP="00750386">
      <w:pPr>
        <w:spacing w:line="360" w:lineRule="auto"/>
        <w:jc w:val="both"/>
        <w:rPr>
          <w:rFonts w:asciiTheme="minorHAnsi" w:hAnsiTheme="minorHAnsi"/>
          <w:sz w:val="24"/>
          <w:szCs w:val="24"/>
          <w:lang w:val="fr-BE"/>
        </w:rPr>
      </w:pPr>
    </w:p>
    <w:p w14:paraId="5849F18D" w14:textId="77777777" w:rsidR="002C7852" w:rsidRDefault="002C7852" w:rsidP="00750386">
      <w:pPr>
        <w:spacing w:line="360" w:lineRule="auto"/>
        <w:jc w:val="both"/>
        <w:rPr>
          <w:rFonts w:asciiTheme="minorHAnsi" w:hAnsiTheme="minorHAnsi"/>
          <w:sz w:val="24"/>
          <w:szCs w:val="24"/>
          <w:lang w:val="fr-BE"/>
        </w:rPr>
      </w:pPr>
    </w:p>
    <w:p w14:paraId="27C4866A" w14:textId="77777777" w:rsidR="002C7852" w:rsidRDefault="002C7852" w:rsidP="00750386">
      <w:pPr>
        <w:spacing w:line="360" w:lineRule="auto"/>
        <w:jc w:val="both"/>
        <w:rPr>
          <w:rFonts w:asciiTheme="minorHAnsi" w:hAnsiTheme="minorHAnsi"/>
          <w:sz w:val="24"/>
          <w:szCs w:val="24"/>
          <w:lang w:val="fr-BE"/>
        </w:rPr>
      </w:pPr>
    </w:p>
    <w:p w14:paraId="39656255" w14:textId="77777777" w:rsidR="002C7852" w:rsidRDefault="002C7852" w:rsidP="00750386">
      <w:pPr>
        <w:spacing w:line="360" w:lineRule="auto"/>
        <w:jc w:val="both"/>
        <w:rPr>
          <w:rFonts w:asciiTheme="minorHAnsi" w:hAnsiTheme="minorHAnsi"/>
          <w:sz w:val="24"/>
          <w:szCs w:val="24"/>
          <w:lang w:val="fr-BE"/>
        </w:rPr>
      </w:pPr>
    </w:p>
    <w:p w14:paraId="017A17D9" w14:textId="77777777" w:rsidR="002C7852" w:rsidRDefault="002C7852" w:rsidP="00750386">
      <w:pPr>
        <w:spacing w:line="360" w:lineRule="auto"/>
        <w:jc w:val="both"/>
        <w:rPr>
          <w:rFonts w:asciiTheme="minorHAnsi" w:hAnsiTheme="minorHAnsi"/>
          <w:sz w:val="24"/>
          <w:szCs w:val="24"/>
          <w:lang w:val="fr-BE"/>
        </w:rPr>
      </w:pPr>
    </w:p>
    <w:p w14:paraId="43F17F74" w14:textId="77777777" w:rsidR="002C7852" w:rsidRDefault="002C7852" w:rsidP="00750386">
      <w:pPr>
        <w:spacing w:line="360" w:lineRule="auto"/>
        <w:jc w:val="both"/>
        <w:rPr>
          <w:rFonts w:asciiTheme="minorHAnsi" w:hAnsiTheme="minorHAnsi"/>
          <w:sz w:val="24"/>
          <w:szCs w:val="24"/>
          <w:lang w:val="fr-BE"/>
        </w:rPr>
      </w:pPr>
    </w:p>
    <w:p w14:paraId="22B351A5" w14:textId="77777777" w:rsidR="002C7852" w:rsidRDefault="002C7852" w:rsidP="00750386">
      <w:pPr>
        <w:spacing w:line="360" w:lineRule="auto"/>
        <w:jc w:val="both"/>
        <w:rPr>
          <w:rFonts w:asciiTheme="minorHAnsi" w:hAnsiTheme="minorHAnsi"/>
          <w:sz w:val="24"/>
          <w:szCs w:val="24"/>
          <w:lang w:val="fr-BE"/>
        </w:rPr>
      </w:pPr>
    </w:p>
    <w:p w14:paraId="544FF757" w14:textId="77777777" w:rsidR="002C7852" w:rsidRDefault="002C7852" w:rsidP="00750386">
      <w:pPr>
        <w:spacing w:line="360" w:lineRule="auto"/>
        <w:jc w:val="both"/>
        <w:rPr>
          <w:rFonts w:asciiTheme="minorHAnsi" w:hAnsiTheme="minorHAnsi"/>
          <w:sz w:val="24"/>
          <w:szCs w:val="24"/>
          <w:lang w:val="fr-BE"/>
        </w:rPr>
      </w:pPr>
    </w:p>
    <w:p w14:paraId="1AD09AA0" w14:textId="77777777" w:rsidR="002C7852" w:rsidRDefault="002C7852" w:rsidP="00750386">
      <w:pPr>
        <w:spacing w:line="360" w:lineRule="auto"/>
        <w:jc w:val="both"/>
        <w:rPr>
          <w:rFonts w:asciiTheme="minorHAnsi" w:hAnsiTheme="minorHAnsi"/>
          <w:sz w:val="24"/>
          <w:szCs w:val="24"/>
          <w:lang w:val="fr-BE"/>
        </w:rPr>
      </w:pPr>
    </w:p>
    <w:p w14:paraId="4FC8B3AE" w14:textId="77777777" w:rsidR="002C7852" w:rsidRDefault="002C7852" w:rsidP="00750386">
      <w:pPr>
        <w:spacing w:line="360" w:lineRule="auto"/>
        <w:jc w:val="both"/>
        <w:rPr>
          <w:rFonts w:asciiTheme="minorHAnsi" w:hAnsiTheme="minorHAnsi"/>
          <w:sz w:val="24"/>
          <w:szCs w:val="24"/>
          <w:lang w:val="fr-BE"/>
        </w:rPr>
      </w:pPr>
    </w:p>
    <w:p w14:paraId="1FCB697D" w14:textId="1BF70851" w:rsidR="002C7852" w:rsidRPr="008811AD" w:rsidRDefault="002C7852" w:rsidP="002C7852">
      <w:pPr>
        <w:pStyle w:val="Geenafstand"/>
        <w:pBdr>
          <w:top w:val="single" w:sz="4" w:space="1" w:color="auto"/>
          <w:bottom w:val="single" w:sz="4" w:space="0" w:color="auto"/>
        </w:pBdr>
        <w:spacing w:after="240"/>
        <w:rPr>
          <w:rFonts w:ascii="Calibri Light" w:hAnsi="Calibri Light"/>
          <w:b/>
          <w:sz w:val="32"/>
          <w:szCs w:val="36"/>
          <w:lang w:val="en-US"/>
        </w:rPr>
      </w:pPr>
      <w:r>
        <w:rPr>
          <w:rFonts w:ascii="Calibri Light" w:hAnsi="Calibri Light"/>
          <w:b/>
          <w:sz w:val="32"/>
          <w:szCs w:val="36"/>
          <w:lang w:val="en-US"/>
        </w:rPr>
        <w:t>LISTE ARTISTIQUE</w:t>
      </w:r>
    </w:p>
    <w:p w14:paraId="60ED6137" w14:textId="1E4EC7BF" w:rsidR="004A6A5A" w:rsidRDefault="006007F7" w:rsidP="004A6A5A">
      <w:pPr>
        <w:spacing w:line="360" w:lineRule="auto"/>
        <w:rPr>
          <w:rFonts w:asciiTheme="minorHAnsi" w:hAnsiTheme="minorHAnsi"/>
          <w:sz w:val="24"/>
          <w:szCs w:val="24"/>
          <w:lang w:val="en-US"/>
        </w:rPr>
      </w:pPr>
      <w:r w:rsidRPr="004A6A5A">
        <w:rPr>
          <w:rFonts w:asciiTheme="minorHAnsi" w:hAnsiTheme="minorHAnsi"/>
          <w:sz w:val="24"/>
          <w:szCs w:val="24"/>
          <w:lang w:val="en-US"/>
        </w:rPr>
        <w:t xml:space="preserve">Lina </w:t>
      </w:r>
      <w:r w:rsidRPr="004A6A5A">
        <w:rPr>
          <w:rFonts w:asciiTheme="minorHAnsi" w:hAnsiTheme="minorHAnsi"/>
          <w:sz w:val="24"/>
          <w:szCs w:val="24"/>
          <w:lang w:val="en-US"/>
        </w:rPr>
        <w:tab/>
      </w:r>
      <w:r w:rsidRPr="004A6A5A">
        <w:rPr>
          <w:rFonts w:asciiTheme="minorHAnsi" w:hAnsiTheme="minorHAnsi"/>
          <w:sz w:val="24"/>
          <w:szCs w:val="24"/>
          <w:lang w:val="en-US"/>
        </w:rPr>
        <w:tab/>
      </w:r>
      <w:r w:rsidRPr="004A6A5A">
        <w:rPr>
          <w:rFonts w:asciiTheme="minorHAnsi" w:hAnsiTheme="minorHAnsi"/>
          <w:sz w:val="24"/>
          <w:szCs w:val="24"/>
          <w:lang w:val="en-US"/>
        </w:rPr>
        <w:tab/>
      </w:r>
      <w:r w:rsidRPr="004A6A5A">
        <w:rPr>
          <w:rFonts w:asciiTheme="minorHAnsi" w:hAnsiTheme="minorHAnsi"/>
          <w:sz w:val="24"/>
          <w:szCs w:val="24"/>
          <w:lang w:val="en-US"/>
        </w:rPr>
        <w:tab/>
        <w:t>Xi QI</w:t>
      </w:r>
      <w:r w:rsidRPr="004A6A5A">
        <w:rPr>
          <w:rFonts w:asciiTheme="minorHAnsi" w:hAnsiTheme="minorHAnsi"/>
          <w:sz w:val="24"/>
          <w:szCs w:val="24"/>
          <w:lang w:val="en-US"/>
        </w:rPr>
        <w:br/>
        <w:t>Yumei</w:t>
      </w:r>
      <w:r w:rsidRPr="004A6A5A">
        <w:rPr>
          <w:rFonts w:asciiTheme="minorHAnsi" w:hAnsiTheme="minorHAnsi"/>
          <w:sz w:val="24"/>
          <w:szCs w:val="24"/>
          <w:lang w:val="en-US"/>
        </w:rPr>
        <w:tab/>
      </w:r>
      <w:r w:rsidRPr="004A6A5A">
        <w:rPr>
          <w:rFonts w:asciiTheme="minorHAnsi" w:hAnsiTheme="minorHAnsi"/>
          <w:sz w:val="24"/>
          <w:szCs w:val="24"/>
          <w:lang w:val="en-US"/>
        </w:rPr>
        <w:tab/>
      </w:r>
      <w:r w:rsidRPr="004A6A5A">
        <w:rPr>
          <w:rFonts w:asciiTheme="minorHAnsi" w:hAnsiTheme="minorHAnsi"/>
          <w:sz w:val="24"/>
          <w:szCs w:val="24"/>
          <w:lang w:val="en-US"/>
        </w:rPr>
        <w:tab/>
      </w:r>
      <w:r w:rsidRPr="004A6A5A">
        <w:rPr>
          <w:rFonts w:asciiTheme="minorHAnsi" w:hAnsiTheme="minorHAnsi"/>
          <w:sz w:val="24"/>
          <w:szCs w:val="24"/>
          <w:lang w:val="en-US"/>
        </w:rPr>
        <w:tab/>
        <w:t>Xi WANG</w:t>
      </w:r>
      <w:r w:rsidR="004A6A5A" w:rsidRPr="004A6A5A">
        <w:rPr>
          <w:rFonts w:asciiTheme="minorHAnsi" w:hAnsiTheme="minorHAnsi"/>
          <w:sz w:val="24"/>
          <w:szCs w:val="24"/>
          <w:lang w:val="en-US"/>
        </w:rPr>
        <w:br/>
        <w:t>Dandan</w:t>
      </w:r>
      <w:r w:rsidR="004A6A5A" w:rsidRPr="004A6A5A">
        <w:rPr>
          <w:rFonts w:asciiTheme="minorHAnsi" w:hAnsiTheme="minorHAnsi"/>
          <w:sz w:val="24"/>
          <w:szCs w:val="24"/>
          <w:lang w:val="en-US"/>
        </w:rPr>
        <w:tab/>
      </w:r>
      <w:r w:rsidR="004A6A5A" w:rsidRPr="004A6A5A">
        <w:rPr>
          <w:rFonts w:asciiTheme="minorHAnsi" w:hAnsiTheme="minorHAnsi"/>
          <w:sz w:val="24"/>
          <w:szCs w:val="24"/>
          <w:lang w:val="en-US"/>
        </w:rPr>
        <w:tab/>
      </w:r>
      <w:r w:rsidR="004A6A5A" w:rsidRPr="004A6A5A">
        <w:rPr>
          <w:rFonts w:asciiTheme="minorHAnsi" w:hAnsiTheme="minorHAnsi"/>
          <w:sz w:val="24"/>
          <w:szCs w:val="24"/>
          <w:lang w:val="en-US"/>
        </w:rPr>
        <w:tab/>
        <w:t>Meihuizi ZENG</w:t>
      </w:r>
      <w:r w:rsidR="004A6A5A" w:rsidRPr="004A6A5A">
        <w:rPr>
          <w:rFonts w:asciiTheme="minorHAnsi" w:hAnsiTheme="minorHAnsi"/>
          <w:sz w:val="24"/>
          <w:szCs w:val="24"/>
          <w:lang w:val="en-US"/>
        </w:rPr>
        <w:br/>
        <w:t>Xiaodong</w:t>
      </w:r>
      <w:r w:rsidR="004A6A5A" w:rsidRPr="004A6A5A">
        <w:rPr>
          <w:rFonts w:asciiTheme="minorHAnsi" w:hAnsiTheme="minorHAnsi"/>
          <w:sz w:val="24"/>
          <w:szCs w:val="24"/>
          <w:lang w:val="en-US"/>
        </w:rPr>
        <w:tab/>
      </w:r>
      <w:r w:rsidR="004A6A5A" w:rsidRPr="004A6A5A">
        <w:rPr>
          <w:rFonts w:asciiTheme="minorHAnsi" w:hAnsiTheme="minorHAnsi"/>
          <w:sz w:val="24"/>
          <w:szCs w:val="24"/>
          <w:lang w:val="en-US"/>
        </w:rPr>
        <w:tab/>
      </w:r>
      <w:r w:rsidR="004A6A5A" w:rsidRPr="004A6A5A">
        <w:rPr>
          <w:rFonts w:asciiTheme="minorHAnsi" w:hAnsiTheme="minorHAnsi"/>
          <w:sz w:val="24"/>
          <w:szCs w:val="24"/>
          <w:lang w:val="en-US"/>
        </w:rPr>
        <w:tab/>
        <w:t>Le GENG</w:t>
      </w:r>
      <w:r w:rsidR="004A6A5A" w:rsidRPr="004A6A5A">
        <w:rPr>
          <w:rFonts w:asciiTheme="minorHAnsi" w:hAnsiTheme="minorHAnsi"/>
          <w:sz w:val="24"/>
          <w:szCs w:val="24"/>
          <w:lang w:val="en-US"/>
        </w:rPr>
        <w:br/>
        <w:t>Gaofei</w:t>
      </w:r>
      <w:r w:rsidR="004A6A5A" w:rsidRPr="004A6A5A">
        <w:rPr>
          <w:rFonts w:asciiTheme="minorHAnsi" w:hAnsiTheme="minorHAnsi"/>
          <w:sz w:val="24"/>
          <w:szCs w:val="24"/>
          <w:lang w:val="en-US"/>
        </w:rPr>
        <w:tab/>
      </w:r>
      <w:r w:rsidR="004A6A5A" w:rsidRPr="004A6A5A">
        <w:rPr>
          <w:rFonts w:asciiTheme="minorHAnsi" w:hAnsiTheme="minorHAnsi"/>
          <w:sz w:val="24"/>
          <w:szCs w:val="24"/>
          <w:lang w:val="en-US"/>
        </w:rPr>
        <w:tab/>
      </w:r>
      <w:r w:rsidR="004A6A5A" w:rsidRPr="004A6A5A">
        <w:rPr>
          <w:rFonts w:asciiTheme="minorHAnsi" w:hAnsiTheme="minorHAnsi"/>
          <w:sz w:val="24"/>
          <w:szCs w:val="24"/>
          <w:lang w:val="en-US"/>
        </w:rPr>
        <w:tab/>
      </w:r>
      <w:r w:rsidR="004A6A5A" w:rsidRPr="004A6A5A">
        <w:rPr>
          <w:rFonts w:asciiTheme="minorHAnsi" w:hAnsiTheme="minorHAnsi"/>
          <w:sz w:val="24"/>
          <w:szCs w:val="24"/>
          <w:lang w:val="en-US"/>
        </w:rPr>
        <w:tab/>
        <w:t>Gaowei QU</w:t>
      </w:r>
      <w:r w:rsidR="004A6A5A" w:rsidRPr="004A6A5A">
        <w:rPr>
          <w:rFonts w:asciiTheme="minorHAnsi" w:hAnsiTheme="minorHAnsi"/>
          <w:sz w:val="24"/>
          <w:szCs w:val="24"/>
          <w:lang w:val="en-US"/>
        </w:rPr>
        <w:tab/>
      </w:r>
      <w:r w:rsidR="004A6A5A" w:rsidRPr="004A6A5A">
        <w:rPr>
          <w:rFonts w:asciiTheme="minorHAnsi" w:hAnsiTheme="minorHAnsi"/>
          <w:sz w:val="24"/>
          <w:szCs w:val="24"/>
          <w:lang w:val="en-US"/>
        </w:rPr>
        <w:br/>
        <w:t>Dazhi</w:t>
      </w:r>
      <w:r w:rsidR="004A6A5A" w:rsidRPr="004A6A5A">
        <w:rPr>
          <w:rFonts w:asciiTheme="minorHAnsi" w:hAnsiTheme="minorHAnsi"/>
          <w:sz w:val="24"/>
          <w:szCs w:val="24"/>
          <w:lang w:val="en-US"/>
        </w:rPr>
        <w:tab/>
      </w:r>
      <w:r w:rsidR="004A6A5A">
        <w:rPr>
          <w:rFonts w:asciiTheme="minorHAnsi" w:hAnsiTheme="minorHAnsi"/>
          <w:sz w:val="24"/>
          <w:szCs w:val="24"/>
          <w:lang w:val="en-US"/>
        </w:rPr>
        <w:tab/>
      </w:r>
      <w:r w:rsidR="004A6A5A">
        <w:rPr>
          <w:rFonts w:asciiTheme="minorHAnsi" w:hAnsiTheme="minorHAnsi"/>
          <w:sz w:val="24"/>
          <w:szCs w:val="24"/>
          <w:lang w:val="en-US"/>
        </w:rPr>
        <w:tab/>
      </w:r>
      <w:r w:rsidR="004A6A5A">
        <w:rPr>
          <w:rFonts w:asciiTheme="minorHAnsi" w:hAnsiTheme="minorHAnsi"/>
          <w:sz w:val="24"/>
          <w:szCs w:val="24"/>
          <w:lang w:val="en-US"/>
        </w:rPr>
        <w:tab/>
        <w:t>Lizhe FAN</w:t>
      </w:r>
      <w:r w:rsidR="004A6A5A">
        <w:rPr>
          <w:rFonts w:asciiTheme="minorHAnsi" w:hAnsiTheme="minorHAnsi"/>
          <w:sz w:val="24"/>
          <w:szCs w:val="24"/>
          <w:lang w:val="en-US"/>
        </w:rPr>
        <w:tab/>
      </w:r>
    </w:p>
    <w:p w14:paraId="1630463C" w14:textId="77777777" w:rsidR="00E31873" w:rsidRDefault="00E31873" w:rsidP="004A6A5A">
      <w:pPr>
        <w:spacing w:line="360" w:lineRule="auto"/>
        <w:rPr>
          <w:rFonts w:asciiTheme="minorHAnsi" w:hAnsiTheme="minorHAnsi"/>
          <w:sz w:val="24"/>
          <w:szCs w:val="24"/>
          <w:lang w:val="en-US"/>
        </w:rPr>
      </w:pPr>
    </w:p>
    <w:p w14:paraId="62AB0555" w14:textId="35E38D30" w:rsidR="002C7852" w:rsidRPr="008811AD" w:rsidRDefault="002C7852" w:rsidP="002C7852">
      <w:pPr>
        <w:pStyle w:val="Geenafstand"/>
        <w:pBdr>
          <w:top w:val="single" w:sz="4" w:space="1" w:color="auto"/>
          <w:bottom w:val="single" w:sz="4" w:space="0" w:color="auto"/>
        </w:pBdr>
        <w:spacing w:after="240"/>
        <w:rPr>
          <w:rFonts w:ascii="Calibri Light" w:hAnsi="Calibri Light"/>
          <w:b/>
          <w:sz w:val="32"/>
          <w:szCs w:val="36"/>
          <w:lang w:val="en-US"/>
        </w:rPr>
      </w:pPr>
      <w:r>
        <w:rPr>
          <w:rFonts w:ascii="Calibri Light" w:hAnsi="Calibri Light"/>
          <w:b/>
          <w:sz w:val="32"/>
          <w:szCs w:val="36"/>
          <w:lang w:val="en-US"/>
        </w:rPr>
        <w:t>LISTE TECHNIQUE</w:t>
      </w:r>
    </w:p>
    <w:p w14:paraId="39216953" w14:textId="101177C5" w:rsidR="00914CDF" w:rsidRPr="00CC7FD5" w:rsidRDefault="0004618B" w:rsidP="00914C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10000"/>
          <w:lang w:val="fr-FR"/>
        </w:rPr>
      </w:pPr>
      <w:r>
        <w:rPr>
          <w:rFonts w:ascii="Helvetica" w:hAnsi="Helvetica" w:cs="Helvetica"/>
          <w:color w:val="010000"/>
          <w:lang w:val="fr-FR"/>
        </w:rPr>
        <w:t>Réalisateur</w:t>
      </w:r>
      <w:r w:rsidR="00914CDF" w:rsidRPr="00CC7FD5">
        <w:rPr>
          <w:rFonts w:ascii="Helvetica" w:hAnsi="Helvetica" w:cs="Helvetica"/>
          <w:color w:val="010000"/>
          <w:lang w:val="fr-FR"/>
        </w:rPr>
        <w:tab/>
      </w:r>
      <w:r w:rsidR="00914CDF" w:rsidRPr="00CC7FD5">
        <w:rPr>
          <w:rFonts w:ascii="Helvetica" w:hAnsi="Helvetica" w:cs="Helvetica"/>
          <w:color w:val="010000"/>
          <w:lang w:val="fr-FR"/>
        </w:rPr>
        <w:tab/>
      </w:r>
      <w:r w:rsidR="00914CDF" w:rsidRPr="00CC7FD5">
        <w:rPr>
          <w:rFonts w:ascii="Helvetica" w:hAnsi="Helvetica" w:cs="Helvetica"/>
          <w:color w:val="010000"/>
          <w:lang w:val="fr-FR"/>
        </w:rPr>
        <w:tab/>
      </w:r>
      <w:r w:rsidR="00914CDF" w:rsidRPr="00CC7FD5">
        <w:rPr>
          <w:rFonts w:ascii="Helvetica" w:hAnsi="Helvetica" w:cs="Helvetica"/>
          <w:color w:val="010000"/>
          <w:lang w:val="fr-FR"/>
        </w:rPr>
        <w:tab/>
      </w:r>
      <w:r w:rsidR="00914CDF">
        <w:rPr>
          <w:rFonts w:ascii="Helvetica" w:hAnsi="Helvetica" w:cs="Helvetica"/>
          <w:color w:val="010000"/>
          <w:lang w:val="fr-FR"/>
        </w:rPr>
        <w:tab/>
      </w:r>
      <w:r>
        <w:rPr>
          <w:rFonts w:ascii="Helvetica" w:hAnsi="Helvetica" w:cs="Helvetica"/>
          <w:color w:val="010000"/>
          <w:lang w:val="fr-FR"/>
        </w:rPr>
        <w:t>Olivier Meys</w:t>
      </w:r>
    </w:p>
    <w:p w14:paraId="51D26686" w14:textId="65A88A99" w:rsidR="00914CDF" w:rsidRPr="00CC7FD5" w:rsidRDefault="00914CDF" w:rsidP="00914C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10000"/>
          <w:lang w:val="fr-FR"/>
        </w:rPr>
      </w:pPr>
      <w:r w:rsidRPr="00CC7FD5">
        <w:rPr>
          <w:rFonts w:ascii="Helvetica" w:hAnsi="Helvetica" w:cs="Helvetica"/>
          <w:color w:val="010000"/>
          <w:lang w:val="fr-FR"/>
        </w:rPr>
        <w:t xml:space="preserve">Scénariste </w:t>
      </w:r>
      <w:r w:rsidRPr="00CC7FD5">
        <w:rPr>
          <w:rFonts w:ascii="Helvetica" w:hAnsi="Helvetica" w:cs="Helvetica"/>
          <w:color w:val="010000"/>
          <w:lang w:val="fr-FR"/>
        </w:rPr>
        <w:tab/>
      </w:r>
      <w:r w:rsidRPr="00CC7FD5">
        <w:rPr>
          <w:rFonts w:ascii="Helvetica" w:hAnsi="Helvetica" w:cs="Helvetica"/>
          <w:color w:val="010000"/>
          <w:lang w:val="fr-FR"/>
        </w:rPr>
        <w:tab/>
      </w:r>
      <w:r w:rsidRPr="00CC7FD5">
        <w:rPr>
          <w:rFonts w:ascii="Helvetica" w:hAnsi="Helvetica" w:cs="Helvetica"/>
          <w:color w:val="010000"/>
          <w:lang w:val="fr-FR"/>
        </w:rPr>
        <w:tab/>
      </w:r>
      <w:r w:rsidRPr="00CC7FD5">
        <w:rPr>
          <w:rFonts w:ascii="Helvetica" w:hAnsi="Helvetica" w:cs="Helvetica"/>
          <w:color w:val="010000"/>
          <w:lang w:val="fr-FR"/>
        </w:rPr>
        <w:tab/>
      </w:r>
      <w:r>
        <w:rPr>
          <w:rFonts w:ascii="Helvetica" w:hAnsi="Helvetica" w:cs="Helvetica"/>
          <w:color w:val="010000"/>
          <w:lang w:val="fr-FR"/>
        </w:rPr>
        <w:tab/>
      </w:r>
      <w:r w:rsidR="0004618B">
        <w:rPr>
          <w:rFonts w:ascii="Helvetica" w:hAnsi="Helvetica" w:cs="Helvetica"/>
          <w:color w:val="010000"/>
          <w:lang w:val="fr-FR"/>
        </w:rPr>
        <w:t>Olivier Meys, Maarten Loix</w:t>
      </w:r>
    </w:p>
    <w:p w14:paraId="57EBCC7D" w14:textId="577B2B84" w:rsidR="00914CDF" w:rsidRDefault="0004618B" w:rsidP="00914C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10000"/>
          <w:lang w:val="fr-FR"/>
        </w:rPr>
      </w:pPr>
      <w:r>
        <w:rPr>
          <w:rFonts w:ascii="Helvetica" w:hAnsi="Helvetica" w:cs="Helvetica"/>
          <w:color w:val="010000"/>
          <w:lang w:val="fr-FR"/>
        </w:rPr>
        <w:t>Directeur</w:t>
      </w:r>
      <w:r w:rsidR="00914CDF" w:rsidRPr="00CC7FD5">
        <w:rPr>
          <w:rFonts w:ascii="Helvetica" w:hAnsi="Helvetica" w:cs="Helvetica"/>
          <w:color w:val="010000"/>
          <w:lang w:val="fr-FR"/>
        </w:rPr>
        <w:t xml:space="preserve"> de la photographie </w:t>
      </w:r>
      <w:r w:rsidR="00914CDF" w:rsidRPr="00CC7FD5">
        <w:rPr>
          <w:rFonts w:ascii="Helvetica" w:hAnsi="Helvetica" w:cs="Helvetica"/>
          <w:color w:val="010000"/>
          <w:lang w:val="fr-FR"/>
        </w:rPr>
        <w:tab/>
      </w:r>
      <w:r>
        <w:rPr>
          <w:rFonts w:ascii="Helvetica" w:hAnsi="Helvetica" w:cs="Helvetica"/>
          <w:color w:val="010000"/>
          <w:lang w:val="fr-FR"/>
        </w:rPr>
        <w:t>Benoît Dervaux</w:t>
      </w:r>
      <w:r w:rsidR="00914CDF" w:rsidRPr="00CC7FD5">
        <w:rPr>
          <w:rFonts w:ascii="Helvetica" w:hAnsi="Helvetica" w:cs="Helvetica"/>
          <w:color w:val="010000"/>
          <w:lang w:val="fr-FR"/>
        </w:rPr>
        <w:tab/>
      </w:r>
    </w:p>
    <w:p w14:paraId="202FB5BA" w14:textId="03DDA0B6" w:rsidR="00914CDF" w:rsidRPr="00D525FB" w:rsidRDefault="00914CDF" w:rsidP="00914C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themeColor="text1"/>
          <w:lang w:val="fr-FR"/>
        </w:rPr>
      </w:pPr>
      <w:r w:rsidRPr="00D525FB">
        <w:rPr>
          <w:rFonts w:ascii="Helvetica" w:hAnsi="Helvetica" w:cs="Helvetica"/>
          <w:color w:val="000000" w:themeColor="text1"/>
          <w:lang w:val="fr-FR"/>
        </w:rPr>
        <w:t xml:space="preserve">Ingénieur du son </w:t>
      </w:r>
      <w:r w:rsidRPr="00D525FB">
        <w:rPr>
          <w:rFonts w:ascii="Helvetica" w:hAnsi="Helvetica" w:cs="Helvetica"/>
          <w:color w:val="000000" w:themeColor="text1"/>
          <w:lang w:val="fr-FR"/>
        </w:rPr>
        <w:tab/>
      </w:r>
      <w:r w:rsidRPr="00D525FB">
        <w:rPr>
          <w:rFonts w:ascii="Helvetica" w:hAnsi="Helvetica" w:cs="Helvetica"/>
          <w:color w:val="000000" w:themeColor="text1"/>
          <w:lang w:val="fr-FR"/>
        </w:rPr>
        <w:tab/>
      </w:r>
      <w:r w:rsidRPr="00D525FB">
        <w:rPr>
          <w:rFonts w:ascii="Helvetica" w:hAnsi="Helvetica" w:cs="Helvetica"/>
          <w:color w:val="000000" w:themeColor="text1"/>
          <w:lang w:val="fr-FR"/>
        </w:rPr>
        <w:tab/>
      </w:r>
      <w:r w:rsidR="0004618B" w:rsidRPr="00D525FB">
        <w:rPr>
          <w:rFonts w:ascii="Helvetica" w:hAnsi="Helvetica" w:cs="Helvetica"/>
          <w:color w:val="000000" w:themeColor="text1"/>
          <w:lang w:val="fr-FR"/>
        </w:rPr>
        <w:t>Marc Thill</w:t>
      </w:r>
    </w:p>
    <w:p w14:paraId="3DAE3BFE" w14:textId="3191D8E5" w:rsidR="00914CDF" w:rsidRPr="0004618B" w:rsidRDefault="00CA6DC5" w:rsidP="00914C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00000" w:themeColor="text1"/>
          <w:lang w:val="fr-FR"/>
        </w:rPr>
      </w:pPr>
      <w:r>
        <w:rPr>
          <w:rFonts w:ascii="Helvetica" w:hAnsi="Helvetica" w:cs="Helvetica"/>
          <w:color w:val="000000" w:themeColor="text1"/>
          <w:lang w:val="fr-FR"/>
        </w:rPr>
        <w:t>D</w:t>
      </w:r>
      <w:r w:rsidR="00914CDF" w:rsidRPr="0004618B">
        <w:rPr>
          <w:rFonts w:ascii="Helvetica" w:hAnsi="Helvetica" w:cs="Helvetica"/>
          <w:color w:val="000000" w:themeColor="text1"/>
          <w:lang w:val="fr-FR"/>
        </w:rPr>
        <w:t xml:space="preserve">écorateur </w:t>
      </w:r>
      <w:r w:rsidR="00914CDF" w:rsidRPr="0004618B">
        <w:rPr>
          <w:rFonts w:ascii="Helvetica" w:hAnsi="Helvetica" w:cs="Helvetica"/>
          <w:color w:val="000000" w:themeColor="text1"/>
          <w:lang w:val="fr-FR"/>
        </w:rPr>
        <w:tab/>
      </w:r>
      <w:r w:rsidR="00914CDF" w:rsidRPr="0004618B">
        <w:rPr>
          <w:rFonts w:ascii="Helvetica" w:hAnsi="Helvetica" w:cs="Helvetica"/>
          <w:color w:val="000000" w:themeColor="text1"/>
          <w:lang w:val="fr-FR"/>
        </w:rPr>
        <w:tab/>
      </w:r>
      <w:r w:rsidR="00914CDF" w:rsidRPr="0004618B">
        <w:rPr>
          <w:rFonts w:ascii="Helvetica" w:hAnsi="Helvetica" w:cs="Helvetica"/>
          <w:color w:val="000000" w:themeColor="text1"/>
          <w:lang w:val="fr-FR"/>
        </w:rPr>
        <w:tab/>
      </w:r>
      <w:r w:rsidR="0004618B">
        <w:rPr>
          <w:rFonts w:ascii="Helvetica" w:hAnsi="Helvetica" w:cs="Helvetica"/>
          <w:color w:val="000000" w:themeColor="text1"/>
          <w:lang w:val="fr-FR"/>
        </w:rPr>
        <w:tab/>
        <w:t>Adrien Souchet</w:t>
      </w:r>
    </w:p>
    <w:p w14:paraId="08557304" w14:textId="3B5C5DC7" w:rsidR="00914CDF" w:rsidRPr="00CC7FD5" w:rsidRDefault="00CA6DC5" w:rsidP="00914C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10000"/>
          <w:lang w:val="fr-FR"/>
        </w:rPr>
      </w:pPr>
      <w:r>
        <w:rPr>
          <w:rFonts w:ascii="Helvetica" w:hAnsi="Helvetica" w:cs="Helvetica"/>
          <w:color w:val="010000"/>
          <w:lang w:val="fr-FR"/>
        </w:rPr>
        <w:t>C</w:t>
      </w:r>
      <w:r w:rsidR="00914CDF" w:rsidRPr="00CC7FD5">
        <w:rPr>
          <w:rFonts w:ascii="Helvetica" w:hAnsi="Helvetica" w:cs="Helvetica"/>
          <w:color w:val="010000"/>
          <w:lang w:val="fr-FR"/>
        </w:rPr>
        <w:t xml:space="preserve">ostumière </w:t>
      </w:r>
      <w:r w:rsidR="00914CDF" w:rsidRPr="00CC7FD5">
        <w:rPr>
          <w:rFonts w:ascii="Helvetica" w:hAnsi="Helvetica" w:cs="Helvetica"/>
          <w:color w:val="010000"/>
          <w:lang w:val="fr-FR"/>
        </w:rPr>
        <w:tab/>
      </w:r>
      <w:r w:rsidR="00914CDF" w:rsidRPr="00CC7FD5">
        <w:rPr>
          <w:rFonts w:ascii="Helvetica" w:hAnsi="Helvetica" w:cs="Helvetica"/>
          <w:color w:val="010000"/>
          <w:lang w:val="fr-FR"/>
        </w:rPr>
        <w:tab/>
      </w:r>
      <w:r w:rsidR="00914CDF" w:rsidRPr="00CC7FD5">
        <w:rPr>
          <w:rFonts w:ascii="Helvetica" w:hAnsi="Helvetica" w:cs="Helvetica"/>
          <w:color w:val="010000"/>
          <w:lang w:val="fr-FR"/>
        </w:rPr>
        <w:tab/>
      </w:r>
      <w:r w:rsidR="00914CDF">
        <w:rPr>
          <w:rFonts w:ascii="Helvetica" w:hAnsi="Helvetica" w:cs="Helvetica"/>
          <w:color w:val="010000"/>
          <w:lang w:val="fr-FR"/>
        </w:rPr>
        <w:tab/>
      </w:r>
      <w:r w:rsidR="0004618B">
        <w:rPr>
          <w:rFonts w:ascii="Helvetica" w:hAnsi="Helvetica" w:cs="Helvetica"/>
          <w:color w:val="010000"/>
          <w:lang w:val="fr-FR"/>
        </w:rPr>
        <w:t>Anne-Catherine Kunz</w:t>
      </w:r>
    </w:p>
    <w:p w14:paraId="512A14FA" w14:textId="47D07124" w:rsidR="00914CDF" w:rsidRDefault="00CA6DC5" w:rsidP="00914C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10000"/>
          <w:lang w:val="fr-FR"/>
        </w:rPr>
      </w:pPr>
      <w:r>
        <w:rPr>
          <w:rFonts w:ascii="Helvetica" w:hAnsi="Helvetica" w:cs="Helvetica"/>
          <w:color w:val="010000"/>
          <w:lang w:val="fr-FR"/>
        </w:rPr>
        <w:t>M</w:t>
      </w:r>
      <w:r w:rsidR="00914CDF" w:rsidRPr="00CC7FD5">
        <w:rPr>
          <w:rFonts w:ascii="Helvetica" w:hAnsi="Helvetica" w:cs="Helvetica"/>
          <w:color w:val="010000"/>
          <w:lang w:val="fr-FR"/>
        </w:rPr>
        <w:t>aquilleuse</w:t>
      </w:r>
      <w:r>
        <w:rPr>
          <w:rFonts w:ascii="Helvetica" w:hAnsi="Helvetica" w:cs="Helvetica"/>
          <w:color w:val="010000"/>
          <w:lang w:val="fr-FR"/>
        </w:rPr>
        <w:tab/>
      </w:r>
      <w:r w:rsidR="0004618B">
        <w:rPr>
          <w:rFonts w:ascii="Helvetica" w:hAnsi="Helvetica" w:cs="Helvetica"/>
          <w:color w:val="010000"/>
          <w:lang w:val="fr-FR"/>
        </w:rPr>
        <w:tab/>
      </w:r>
      <w:r w:rsidR="00914CDF">
        <w:rPr>
          <w:rFonts w:ascii="Helvetica" w:hAnsi="Helvetica" w:cs="Helvetica"/>
          <w:color w:val="010000"/>
          <w:lang w:val="fr-FR"/>
        </w:rPr>
        <w:tab/>
      </w:r>
      <w:r w:rsidR="00914CDF" w:rsidRPr="00CC7FD5">
        <w:rPr>
          <w:rFonts w:ascii="Helvetica" w:hAnsi="Helvetica" w:cs="Helvetica"/>
          <w:color w:val="010000"/>
          <w:lang w:val="fr-FR"/>
        </w:rPr>
        <w:tab/>
      </w:r>
      <w:r w:rsidR="0004618B">
        <w:rPr>
          <w:rFonts w:ascii="Helvetica" w:hAnsi="Helvetica" w:cs="Helvetica"/>
          <w:color w:val="010000"/>
          <w:lang w:val="fr-FR"/>
        </w:rPr>
        <w:t>Marie</w:t>
      </w:r>
      <w:r w:rsidR="00526022">
        <w:rPr>
          <w:rFonts w:ascii="Helvetica" w:hAnsi="Helvetica" w:cs="Helvetica"/>
          <w:color w:val="010000"/>
          <w:lang w:val="fr-FR"/>
        </w:rPr>
        <w:t xml:space="preserve"> Lastennet</w:t>
      </w:r>
    </w:p>
    <w:p w14:paraId="4730C5D5" w14:textId="23A2639A" w:rsidR="00F26E11" w:rsidRPr="00CC7FD5" w:rsidRDefault="00F26E11" w:rsidP="00F26E1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10000"/>
          <w:lang w:val="fr-FR"/>
        </w:rPr>
      </w:pPr>
      <w:r>
        <w:rPr>
          <w:rFonts w:ascii="Helvetica" w:hAnsi="Helvetica" w:cs="Helvetica"/>
          <w:color w:val="010000"/>
          <w:lang w:val="fr-FR"/>
        </w:rPr>
        <w:t>Chef monteur image</w:t>
      </w:r>
      <w:r w:rsidRPr="00CC7FD5">
        <w:rPr>
          <w:rFonts w:ascii="Helvetica" w:hAnsi="Helvetica" w:cs="Helvetica"/>
          <w:color w:val="010000"/>
          <w:lang w:val="fr-FR"/>
        </w:rPr>
        <w:tab/>
      </w:r>
      <w:r>
        <w:rPr>
          <w:rFonts w:ascii="Helvetica" w:hAnsi="Helvetica" w:cs="Helvetica"/>
          <w:color w:val="010000"/>
          <w:lang w:val="fr-FR"/>
        </w:rPr>
        <w:tab/>
      </w:r>
      <w:r>
        <w:rPr>
          <w:rFonts w:ascii="Helvetica" w:hAnsi="Helvetica" w:cs="Helvetica"/>
          <w:color w:val="010000"/>
          <w:lang w:val="fr-FR"/>
        </w:rPr>
        <w:tab/>
        <w:t>Erwin Ryckaert</w:t>
      </w:r>
    </w:p>
    <w:p w14:paraId="35226368" w14:textId="0A080B56" w:rsidR="00F26E11" w:rsidRPr="00CC7FD5" w:rsidRDefault="00F26E11" w:rsidP="00F26E1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10000"/>
          <w:lang w:val="fr-FR"/>
        </w:rPr>
      </w:pPr>
      <w:r>
        <w:rPr>
          <w:rFonts w:ascii="Helvetica" w:hAnsi="Helvetica" w:cs="Helvetica"/>
          <w:color w:val="010000"/>
          <w:lang w:val="fr-FR"/>
        </w:rPr>
        <w:t>Chef m</w:t>
      </w:r>
      <w:r w:rsidRPr="00CC7FD5">
        <w:rPr>
          <w:rFonts w:ascii="Helvetica" w:hAnsi="Helvetica" w:cs="Helvetica"/>
          <w:color w:val="010000"/>
          <w:lang w:val="fr-FR"/>
        </w:rPr>
        <w:t xml:space="preserve">onteur </w:t>
      </w:r>
      <w:r>
        <w:rPr>
          <w:rFonts w:ascii="Helvetica" w:hAnsi="Helvetica" w:cs="Helvetica"/>
          <w:color w:val="010000"/>
          <w:lang w:val="fr-FR"/>
        </w:rPr>
        <w:t>son</w:t>
      </w:r>
      <w:r w:rsidRPr="00CC7FD5">
        <w:rPr>
          <w:rFonts w:ascii="Helvetica" w:hAnsi="Helvetica" w:cs="Helvetica"/>
          <w:color w:val="010000"/>
          <w:lang w:val="fr-FR"/>
        </w:rPr>
        <w:tab/>
      </w:r>
      <w:r>
        <w:rPr>
          <w:rFonts w:ascii="Helvetica" w:hAnsi="Helvetica" w:cs="Helvetica"/>
          <w:color w:val="010000"/>
          <w:lang w:val="fr-FR"/>
        </w:rPr>
        <w:tab/>
      </w:r>
      <w:r>
        <w:rPr>
          <w:rFonts w:ascii="Helvetica" w:hAnsi="Helvetica" w:cs="Helvetica"/>
          <w:color w:val="010000"/>
          <w:lang w:val="fr-FR"/>
        </w:rPr>
        <w:tab/>
        <w:t>Gabriel Hafner</w:t>
      </w:r>
    </w:p>
    <w:p w14:paraId="2D00B336" w14:textId="2352FA79" w:rsidR="00914CDF" w:rsidRPr="00CC7FD5" w:rsidRDefault="00526022" w:rsidP="00914C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10000"/>
          <w:lang w:val="fr-FR"/>
        </w:rPr>
      </w:pPr>
      <w:r>
        <w:rPr>
          <w:rFonts w:ascii="Helvetica" w:hAnsi="Helvetica" w:cs="Helvetica"/>
          <w:color w:val="010000"/>
          <w:lang w:val="fr-FR"/>
        </w:rPr>
        <w:t>Mixage</w:t>
      </w:r>
      <w:r w:rsidR="00914CDF" w:rsidRPr="00CC7FD5">
        <w:rPr>
          <w:rFonts w:ascii="Helvetica" w:hAnsi="Helvetica" w:cs="Helvetica"/>
          <w:color w:val="010000"/>
          <w:lang w:val="fr-FR"/>
        </w:rPr>
        <w:t xml:space="preserve"> </w:t>
      </w:r>
      <w:r w:rsidR="00914CDF" w:rsidRPr="00CC7FD5">
        <w:rPr>
          <w:rFonts w:ascii="Helvetica" w:hAnsi="Helvetica" w:cs="Helvetica"/>
          <w:color w:val="010000"/>
          <w:lang w:val="fr-FR"/>
        </w:rPr>
        <w:tab/>
      </w:r>
      <w:r w:rsidR="00914CDF" w:rsidRPr="00CC7FD5">
        <w:rPr>
          <w:rFonts w:ascii="Helvetica" w:hAnsi="Helvetica" w:cs="Helvetica"/>
          <w:color w:val="010000"/>
          <w:lang w:val="fr-FR"/>
        </w:rPr>
        <w:tab/>
      </w:r>
      <w:r w:rsidR="00914CDF" w:rsidRPr="00CC7FD5">
        <w:rPr>
          <w:rFonts w:ascii="Helvetica" w:hAnsi="Helvetica" w:cs="Helvetica"/>
          <w:color w:val="010000"/>
          <w:lang w:val="fr-FR"/>
        </w:rPr>
        <w:tab/>
      </w:r>
      <w:r w:rsidR="00914CDF" w:rsidRPr="00CC7FD5">
        <w:rPr>
          <w:rFonts w:ascii="Helvetica" w:hAnsi="Helvetica" w:cs="Helvetica"/>
          <w:color w:val="010000"/>
          <w:lang w:val="fr-FR"/>
        </w:rPr>
        <w:tab/>
      </w:r>
      <w:r>
        <w:rPr>
          <w:rFonts w:ascii="Helvetica" w:hAnsi="Helvetica" w:cs="Helvetica"/>
          <w:color w:val="010000"/>
          <w:lang w:val="fr-FR"/>
        </w:rPr>
        <w:tab/>
        <w:t>François Musy</w:t>
      </w:r>
    </w:p>
    <w:p w14:paraId="574ED908" w14:textId="415FAE8D" w:rsidR="00914CDF" w:rsidRPr="00CC7FD5" w:rsidRDefault="00914CDF" w:rsidP="00914C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10000"/>
          <w:lang w:val="fr-FR"/>
        </w:rPr>
      </w:pPr>
      <w:r w:rsidRPr="00CC7FD5">
        <w:rPr>
          <w:rFonts w:ascii="Helvetica" w:hAnsi="Helvetica" w:cs="Helvetica"/>
          <w:color w:val="010000"/>
          <w:lang w:val="fr-FR"/>
        </w:rPr>
        <w:t xml:space="preserve">Producteurs délégués belges </w:t>
      </w:r>
      <w:r w:rsidRPr="00CC7FD5">
        <w:rPr>
          <w:rFonts w:ascii="Helvetica" w:hAnsi="Helvetica" w:cs="Helvetica"/>
          <w:color w:val="010000"/>
          <w:lang w:val="fr-FR"/>
        </w:rPr>
        <w:tab/>
        <w:t>Tarantula</w:t>
      </w:r>
    </w:p>
    <w:p w14:paraId="06E8DCA7" w14:textId="4B7E41A4" w:rsidR="00914CDF" w:rsidRDefault="00914CDF" w:rsidP="00914C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10000"/>
          <w:lang w:val="fr-FR"/>
        </w:rPr>
      </w:pPr>
      <w:r w:rsidRPr="00CC7FD5">
        <w:rPr>
          <w:rFonts w:ascii="Helvetica" w:hAnsi="Helvetica" w:cs="Helvetica"/>
          <w:color w:val="010000"/>
          <w:lang w:val="fr-FR"/>
        </w:rPr>
        <w:tab/>
      </w:r>
      <w:r w:rsidRPr="00CC7FD5">
        <w:rPr>
          <w:rFonts w:ascii="Helvetica" w:hAnsi="Helvetica" w:cs="Helvetica"/>
          <w:color w:val="010000"/>
          <w:lang w:val="fr-FR"/>
        </w:rPr>
        <w:tab/>
      </w:r>
      <w:r w:rsidRPr="00CC7FD5">
        <w:rPr>
          <w:rFonts w:ascii="Helvetica" w:hAnsi="Helvetica" w:cs="Helvetica"/>
          <w:color w:val="010000"/>
          <w:lang w:val="fr-FR"/>
        </w:rPr>
        <w:tab/>
      </w:r>
      <w:r w:rsidRPr="00CC7FD5">
        <w:rPr>
          <w:rFonts w:ascii="Helvetica" w:hAnsi="Helvetica" w:cs="Helvetica"/>
          <w:color w:val="010000"/>
          <w:lang w:val="fr-FR"/>
        </w:rPr>
        <w:tab/>
      </w:r>
      <w:r w:rsidRPr="00CC7FD5">
        <w:rPr>
          <w:rFonts w:ascii="Helvetica" w:hAnsi="Helvetica" w:cs="Helvetica"/>
          <w:color w:val="010000"/>
          <w:lang w:val="fr-FR"/>
        </w:rPr>
        <w:tab/>
      </w:r>
      <w:r w:rsidR="00526022">
        <w:rPr>
          <w:rFonts w:ascii="Helvetica" w:hAnsi="Helvetica" w:cs="Helvetica"/>
          <w:color w:val="010000"/>
          <w:lang w:val="fr-FR"/>
        </w:rPr>
        <w:tab/>
      </w:r>
      <w:r w:rsidRPr="00CC7FD5">
        <w:rPr>
          <w:rFonts w:ascii="Helvetica" w:hAnsi="Helvetica" w:cs="Helvetica"/>
          <w:color w:val="010000"/>
          <w:lang w:val="fr-FR"/>
        </w:rPr>
        <w:t>Joseph Rouschop / Valérie Bournonville</w:t>
      </w:r>
    </w:p>
    <w:p w14:paraId="2E65B6DB" w14:textId="6392E0D5" w:rsidR="00914CDF" w:rsidRPr="00CC7FD5" w:rsidRDefault="00914CDF" w:rsidP="00914C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10000"/>
          <w:lang w:val="fr-FR"/>
        </w:rPr>
      </w:pPr>
      <w:r w:rsidRPr="00CC7FD5">
        <w:rPr>
          <w:rFonts w:ascii="Helvetica" w:hAnsi="Helvetica" w:cs="Helvetica"/>
          <w:color w:val="010000"/>
          <w:lang w:val="fr-FR"/>
        </w:rPr>
        <w:t>Co-producteurs délégués français</w:t>
      </w:r>
      <w:r w:rsidR="00526022">
        <w:rPr>
          <w:rFonts w:ascii="Helvetica" w:hAnsi="Helvetica" w:cs="Helvetica"/>
          <w:color w:val="010000"/>
          <w:lang w:val="fr-FR"/>
        </w:rPr>
        <w:t xml:space="preserve"> Mille et Une Films</w:t>
      </w:r>
    </w:p>
    <w:p w14:paraId="0D3E8E8C" w14:textId="7005CD9E" w:rsidR="00914CDF" w:rsidRPr="00CC7FD5" w:rsidRDefault="00914CDF" w:rsidP="00914C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10000"/>
          <w:lang w:val="fr-FR"/>
        </w:rPr>
      </w:pPr>
      <w:r w:rsidRPr="00CC7FD5">
        <w:rPr>
          <w:rFonts w:ascii="Helvetica" w:hAnsi="Helvetica" w:cs="Helvetica"/>
          <w:color w:val="010000"/>
          <w:lang w:val="fr-FR"/>
        </w:rPr>
        <w:tab/>
      </w:r>
      <w:r w:rsidRPr="00CC7FD5">
        <w:rPr>
          <w:rFonts w:ascii="Helvetica" w:hAnsi="Helvetica" w:cs="Helvetica"/>
          <w:color w:val="010000"/>
          <w:lang w:val="fr-FR"/>
        </w:rPr>
        <w:tab/>
      </w:r>
      <w:r w:rsidRPr="00CC7FD5">
        <w:rPr>
          <w:rFonts w:ascii="Helvetica" w:hAnsi="Helvetica" w:cs="Helvetica"/>
          <w:color w:val="010000"/>
          <w:lang w:val="fr-FR"/>
        </w:rPr>
        <w:tab/>
      </w:r>
      <w:r w:rsidRPr="00CC7FD5">
        <w:rPr>
          <w:rFonts w:ascii="Helvetica" w:hAnsi="Helvetica" w:cs="Helvetica"/>
          <w:color w:val="010000"/>
          <w:lang w:val="fr-FR"/>
        </w:rPr>
        <w:tab/>
      </w:r>
      <w:r w:rsidRPr="00CC7FD5">
        <w:rPr>
          <w:rFonts w:ascii="Helvetica" w:hAnsi="Helvetica" w:cs="Helvetica"/>
          <w:color w:val="010000"/>
          <w:lang w:val="fr-FR"/>
        </w:rPr>
        <w:tab/>
      </w:r>
      <w:r w:rsidR="00526022">
        <w:rPr>
          <w:rFonts w:ascii="Helvetica" w:hAnsi="Helvetica" w:cs="Helvetica"/>
          <w:color w:val="010000"/>
          <w:lang w:val="fr-FR"/>
        </w:rPr>
        <w:tab/>
        <w:t>Gilles Padovani</w:t>
      </w:r>
      <w:r w:rsidRPr="00CC7FD5">
        <w:rPr>
          <w:rFonts w:ascii="Helvetica" w:hAnsi="Helvetica" w:cs="Helvetica"/>
          <w:color w:val="010000"/>
          <w:lang w:val="fr-FR"/>
        </w:rPr>
        <w:t xml:space="preserve"> </w:t>
      </w:r>
      <w:r w:rsidRPr="00CC7FD5">
        <w:rPr>
          <w:rFonts w:ascii="Helvetica" w:hAnsi="Helvetica" w:cs="Helvetica"/>
          <w:color w:val="010000"/>
          <w:lang w:val="fr-FR"/>
        </w:rPr>
        <w:tab/>
      </w:r>
      <w:r w:rsidRPr="00CC7FD5">
        <w:rPr>
          <w:rFonts w:ascii="Helvetica" w:hAnsi="Helvetica" w:cs="Helvetica"/>
          <w:color w:val="010000"/>
          <w:lang w:val="fr-FR"/>
        </w:rPr>
        <w:tab/>
      </w:r>
      <w:r w:rsidRPr="00CC7FD5">
        <w:rPr>
          <w:rFonts w:ascii="Helvetica" w:hAnsi="Helvetica" w:cs="Helvetica"/>
          <w:color w:val="010000"/>
          <w:lang w:val="fr-FR"/>
        </w:rPr>
        <w:tab/>
      </w:r>
      <w:r w:rsidRPr="00CC7FD5">
        <w:rPr>
          <w:rFonts w:ascii="Helvetica" w:hAnsi="Helvetica" w:cs="Helvetica"/>
          <w:color w:val="010000"/>
          <w:lang w:val="fr-FR"/>
        </w:rPr>
        <w:tab/>
      </w:r>
      <w:r w:rsidRPr="00CC7FD5">
        <w:rPr>
          <w:rFonts w:ascii="Helvetica" w:hAnsi="Helvetica" w:cs="Helvetica"/>
          <w:color w:val="010000"/>
          <w:lang w:val="fr-FR"/>
        </w:rPr>
        <w:tab/>
      </w:r>
      <w:r>
        <w:rPr>
          <w:rFonts w:ascii="Helvetica" w:hAnsi="Helvetica" w:cs="Helvetica"/>
          <w:color w:val="010000"/>
          <w:lang w:val="fr-FR"/>
        </w:rPr>
        <w:tab/>
      </w:r>
      <w:r>
        <w:rPr>
          <w:rFonts w:ascii="Helvetica" w:hAnsi="Helvetica" w:cs="Helvetica"/>
          <w:color w:val="010000"/>
          <w:lang w:val="fr-FR"/>
        </w:rPr>
        <w:tab/>
      </w:r>
    </w:p>
    <w:p w14:paraId="7C657130" w14:textId="70B0C6ED" w:rsidR="00914CDF" w:rsidRPr="00CC7FD5" w:rsidRDefault="00914CDF" w:rsidP="00914C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color w:val="010000"/>
          <w:lang w:val="fr-FR"/>
        </w:rPr>
      </w:pPr>
      <w:r w:rsidRPr="00CC7FD5">
        <w:rPr>
          <w:rFonts w:ascii="Helvetica" w:hAnsi="Helvetica" w:cs="Helvetica"/>
          <w:color w:val="010000"/>
          <w:lang w:val="fr-FR"/>
        </w:rPr>
        <w:t>Co-producteurs</w:t>
      </w:r>
      <w:r w:rsidR="00526022">
        <w:rPr>
          <w:rFonts w:ascii="Helvetica" w:hAnsi="Helvetica" w:cs="Helvetica"/>
          <w:color w:val="010000"/>
          <w:lang w:val="fr-FR"/>
        </w:rPr>
        <w:tab/>
      </w:r>
      <w:r w:rsidR="00526022">
        <w:rPr>
          <w:rFonts w:ascii="Helvetica" w:hAnsi="Helvetica" w:cs="Helvetica"/>
          <w:color w:val="010000"/>
          <w:lang w:val="fr-FR"/>
        </w:rPr>
        <w:tab/>
      </w:r>
      <w:r w:rsidRPr="00CC7FD5">
        <w:rPr>
          <w:rFonts w:ascii="Helvetica" w:hAnsi="Helvetica" w:cs="Helvetica"/>
          <w:color w:val="010000"/>
          <w:lang w:val="fr-FR"/>
        </w:rPr>
        <w:tab/>
      </w:r>
      <w:r w:rsidRPr="00CC7FD5">
        <w:rPr>
          <w:rFonts w:ascii="Helvetica" w:hAnsi="Helvetica" w:cs="Helvetica"/>
          <w:color w:val="010000"/>
          <w:lang w:val="fr-FR"/>
        </w:rPr>
        <w:tab/>
      </w:r>
      <w:r w:rsidR="00526022">
        <w:rPr>
          <w:rFonts w:ascii="Helvetica" w:hAnsi="Helvetica" w:cs="Helvetica"/>
          <w:color w:val="010000"/>
          <w:lang w:val="fr-FR"/>
        </w:rPr>
        <w:t>P</w:t>
      </w:r>
      <w:r w:rsidR="004A2F4F">
        <w:rPr>
          <w:rFonts w:ascii="Helvetica" w:hAnsi="Helvetica" w:cs="Helvetica"/>
          <w:color w:val="010000"/>
          <w:lang w:val="fr-FR"/>
        </w:rPr>
        <w:t>.</w:t>
      </w:r>
      <w:r w:rsidR="00526022">
        <w:rPr>
          <w:rFonts w:ascii="Helvetica" w:hAnsi="Helvetica" w:cs="Helvetica"/>
          <w:color w:val="010000"/>
          <w:lang w:val="fr-FR"/>
        </w:rPr>
        <w:t>S.</w:t>
      </w:r>
      <w:r w:rsidR="004A2F4F">
        <w:rPr>
          <w:rFonts w:ascii="Helvetica" w:hAnsi="Helvetica" w:cs="Helvetica"/>
          <w:color w:val="010000"/>
          <w:lang w:val="fr-FR"/>
        </w:rPr>
        <w:t xml:space="preserve"> </w:t>
      </w:r>
      <w:r w:rsidR="00526022">
        <w:rPr>
          <w:rFonts w:ascii="Helvetica" w:hAnsi="Helvetica" w:cs="Helvetica"/>
          <w:color w:val="010000"/>
          <w:lang w:val="fr-FR"/>
        </w:rPr>
        <w:t>Productions</w:t>
      </w:r>
      <w:r w:rsidRPr="00CC7FD5">
        <w:rPr>
          <w:rFonts w:ascii="Helvetica" w:hAnsi="Helvetica" w:cs="Helvetica"/>
          <w:color w:val="010000"/>
          <w:lang w:val="fr-FR"/>
        </w:rPr>
        <w:t xml:space="preserve"> </w:t>
      </w:r>
      <w:r w:rsidR="00526022">
        <w:rPr>
          <w:rFonts w:ascii="Helvetica" w:hAnsi="Helvetica" w:cs="Helvetica"/>
          <w:color w:val="010000"/>
          <w:lang w:val="fr-FR"/>
        </w:rPr>
        <w:t>/ Xavier Grin (Suisse)</w:t>
      </w:r>
    </w:p>
    <w:p w14:paraId="09FC721E" w14:textId="3ABD9600" w:rsidR="00E31873" w:rsidRDefault="00526022" w:rsidP="00526022">
      <w:pPr>
        <w:spacing w:line="360" w:lineRule="auto"/>
        <w:jc w:val="both"/>
        <w:rPr>
          <w:rFonts w:asciiTheme="minorHAnsi" w:hAnsiTheme="minorHAnsi"/>
          <w:sz w:val="24"/>
          <w:szCs w:val="24"/>
        </w:rPr>
      </w:pPr>
      <w:r>
        <w:rPr>
          <w:rFonts w:asciiTheme="minorHAnsi" w:hAnsiTheme="minorHAnsi"/>
          <w:sz w:val="24"/>
          <w:szCs w:val="24"/>
          <w:lang w:val="fr-FR"/>
        </w:rPr>
        <w:tab/>
      </w:r>
      <w:r>
        <w:rPr>
          <w:rFonts w:asciiTheme="minorHAnsi" w:hAnsiTheme="minorHAnsi"/>
          <w:sz w:val="24"/>
          <w:szCs w:val="24"/>
          <w:lang w:val="fr-FR"/>
        </w:rPr>
        <w:tab/>
      </w:r>
      <w:r>
        <w:rPr>
          <w:rFonts w:asciiTheme="minorHAnsi" w:hAnsiTheme="minorHAnsi"/>
          <w:sz w:val="24"/>
          <w:szCs w:val="24"/>
          <w:lang w:val="fr-FR"/>
        </w:rPr>
        <w:tab/>
      </w:r>
      <w:r>
        <w:rPr>
          <w:rFonts w:asciiTheme="minorHAnsi" w:hAnsiTheme="minorHAnsi"/>
          <w:sz w:val="24"/>
          <w:szCs w:val="24"/>
          <w:lang w:val="fr-FR"/>
        </w:rPr>
        <w:tab/>
      </w:r>
      <w:r w:rsidRPr="004A2F4F">
        <w:rPr>
          <w:rFonts w:asciiTheme="minorHAnsi" w:hAnsiTheme="minorHAnsi"/>
          <w:sz w:val="24"/>
          <w:szCs w:val="24"/>
          <w:lang w:val="fr-BE"/>
        </w:rPr>
        <w:t xml:space="preserve">          </w:t>
      </w:r>
      <w:r w:rsidRPr="00526022">
        <w:rPr>
          <w:rFonts w:asciiTheme="minorHAnsi" w:hAnsiTheme="minorHAnsi"/>
          <w:sz w:val="24"/>
          <w:szCs w:val="24"/>
        </w:rPr>
        <w:t>Beijing Culture</w:t>
      </w:r>
      <w:r>
        <w:rPr>
          <w:rFonts w:asciiTheme="minorHAnsi" w:hAnsiTheme="minorHAnsi"/>
          <w:sz w:val="24"/>
          <w:szCs w:val="24"/>
        </w:rPr>
        <w:t xml:space="preserve"> / </w:t>
      </w:r>
      <w:r w:rsidRPr="00526022">
        <w:rPr>
          <w:rFonts w:asciiTheme="minorHAnsi" w:hAnsiTheme="minorHAnsi"/>
          <w:sz w:val="24"/>
          <w:szCs w:val="24"/>
        </w:rPr>
        <w:t>Zhang Miao</w:t>
      </w:r>
      <w:r>
        <w:rPr>
          <w:rFonts w:asciiTheme="minorHAnsi" w:hAnsiTheme="minorHAnsi"/>
          <w:sz w:val="24"/>
          <w:szCs w:val="24"/>
        </w:rPr>
        <w:t xml:space="preserve"> (Chine)</w:t>
      </w:r>
      <w:r w:rsidR="00E31873">
        <w:rPr>
          <w:rFonts w:asciiTheme="minorHAnsi" w:hAnsiTheme="minorHAnsi"/>
          <w:sz w:val="24"/>
          <w:szCs w:val="24"/>
        </w:rPr>
        <w:tab/>
      </w:r>
      <w:r w:rsidR="00E31873">
        <w:rPr>
          <w:rFonts w:asciiTheme="minorHAnsi" w:hAnsiTheme="minorHAnsi"/>
          <w:sz w:val="24"/>
          <w:szCs w:val="24"/>
        </w:rPr>
        <w:tab/>
      </w:r>
      <w:r w:rsidR="00E31873">
        <w:rPr>
          <w:rFonts w:asciiTheme="minorHAnsi" w:hAnsiTheme="minorHAnsi"/>
          <w:sz w:val="24"/>
          <w:szCs w:val="24"/>
        </w:rPr>
        <w:tab/>
      </w:r>
      <w:r w:rsidR="00E31873">
        <w:rPr>
          <w:rFonts w:asciiTheme="minorHAnsi" w:hAnsiTheme="minorHAnsi"/>
          <w:sz w:val="24"/>
          <w:szCs w:val="24"/>
        </w:rPr>
        <w:tab/>
      </w:r>
      <w:r w:rsidR="00E31873">
        <w:rPr>
          <w:rFonts w:asciiTheme="minorHAnsi" w:hAnsiTheme="minorHAnsi"/>
          <w:sz w:val="24"/>
          <w:szCs w:val="24"/>
        </w:rPr>
        <w:tab/>
        <w:t xml:space="preserve">        </w:t>
      </w:r>
      <w:r w:rsidR="00E31873">
        <w:rPr>
          <w:rFonts w:asciiTheme="minorHAnsi" w:hAnsiTheme="minorHAnsi"/>
          <w:sz w:val="24"/>
          <w:szCs w:val="24"/>
        </w:rPr>
        <w:tab/>
      </w:r>
      <w:r w:rsidR="00E31873">
        <w:rPr>
          <w:rFonts w:asciiTheme="minorHAnsi" w:hAnsiTheme="minorHAnsi"/>
          <w:sz w:val="24"/>
          <w:szCs w:val="24"/>
        </w:rPr>
        <w:tab/>
        <w:t xml:space="preserve">          Spring Film / Zhang Yaxuan (Chine)</w:t>
      </w:r>
      <w:r w:rsidR="00E31873">
        <w:rPr>
          <w:rFonts w:asciiTheme="minorHAnsi" w:hAnsiTheme="minorHAnsi"/>
          <w:sz w:val="24"/>
          <w:szCs w:val="24"/>
        </w:rPr>
        <w:tab/>
      </w:r>
      <w:r w:rsidR="00E31873">
        <w:rPr>
          <w:rFonts w:asciiTheme="minorHAnsi" w:hAnsiTheme="minorHAnsi"/>
          <w:sz w:val="24"/>
          <w:szCs w:val="24"/>
        </w:rPr>
        <w:br/>
      </w:r>
      <w:r w:rsidR="00E31873">
        <w:rPr>
          <w:rFonts w:asciiTheme="minorHAnsi" w:hAnsiTheme="minorHAnsi"/>
          <w:sz w:val="24"/>
          <w:szCs w:val="24"/>
        </w:rPr>
        <w:tab/>
      </w:r>
      <w:r w:rsidR="00E31873">
        <w:rPr>
          <w:rFonts w:asciiTheme="minorHAnsi" w:hAnsiTheme="minorHAnsi"/>
          <w:sz w:val="24"/>
          <w:szCs w:val="24"/>
        </w:rPr>
        <w:tab/>
      </w:r>
      <w:r w:rsidR="00E31873">
        <w:rPr>
          <w:rFonts w:asciiTheme="minorHAnsi" w:hAnsiTheme="minorHAnsi"/>
          <w:sz w:val="24"/>
          <w:szCs w:val="24"/>
        </w:rPr>
        <w:tab/>
      </w:r>
      <w:r w:rsidR="00E31873">
        <w:rPr>
          <w:rFonts w:asciiTheme="minorHAnsi" w:hAnsiTheme="minorHAnsi"/>
          <w:sz w:val="24"/>
          <w:szCs w:val="24"/>
        </w:rPr>
        <w:tab/>
        <w:t xml:space="preserve">          Tondo / Arielle Sleutel (Belgique)</w:t>
      </w:r>
    </w:p>
    <w:p w14:paraId="4F83AFCF" w14:textId="77777777" w:rsidR="00E31873" w:rsidRPr="00526022" w:rsidRDefault="00E31873" w:rsidP="00526022">
      <w:pPr>
        <w:spacing w:line="360" w:lineRule="auto"/>
        <w:jc w:val="both"/>
        <w:rPr>
          <w:rFonts w:asciiTheme="minorHAnsi" w:hAnsiTheme="minorHAnsi"/>
          <w:sz w:val="24"/>
          <w:szCs w:val="24"/>
        </w:rPr>
      </w:pPr>
    </w:p>
    <w:p w14:paraId="13590C0C" w14:textId="4DE6346F" w:rsidR="002C7852" w:rsidRPr="00526022" w:rsidRDefault="002C7852" w:rsidP="00750386">
      <w:pPr>
        <w:spacing w:line="360" w:lineRule="auto"/>
        <w:jc w:val="both"/>
        <w:rPr>
          <w:rFonts w:asciiTheme="minorHAnsi" w:hAnsiTheme="minorHAnsi"/>
          <w:sz w:val="24"/>
          <w:szCs w:val="24"/>
        </w:rPr>
      </w:pPr>
    </w:p>
    <w:sectPr w:rsidR="002C7852" w:rsidRPr="00526022" w:rsidSect="00750386">
      <w:pgSz w:w="11900" w:h="16840"/>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B11DCA" w14:textId="77777777" w:rsidR="00833D90" w:rsidRDefault="00833D90" w:rsidP="00750386">
      <w:pPr>
        <w:spacing w:after="0" w:line="240" w:lineRule="auto"/>
      </w:pPr>
      <w:r>
        <w:separator/>
      </w:r>
    </w:p>
  </w:endnote>
  <w:endnote w:type="continuationSeparator" w:id="0">
    <w:p w14:paraId="344A9C6B" w14:textId="77777777" w:rsidR="00833D90" w:rsidRDefault="00833D90" w:rsidP="007503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swiss"/>
    <w:pitch w:val="variable"/>
    <w:sig w:usb0="E00002FF" w:usb1="5000785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FF79AE" w14:textId="77777777" w:rsidR="00750386" w:rsidRDefault="00750386" w:rsidP="00A478A2">
    <w:pPr>
      <w:pStyle w:val="Voettekst"/>
      <w:framePr w:wrap="none"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14:paraId="79EBCF04" w14:textId="77777777" w:rsidR="00750386" w:rsidRDefault="00750386" w:rsidP="00750386">
    <w:pPr>
      <w:pStyle w:val="Voettekst"/>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C291DA" w14:textId="77777777" w:rsidR="00750386" w:rsidRDefault="00750386" w:rsidP="00A478A2">
    <w:pPr>
      <w:pStyle w:val="Voettekst"/>
      <w:framePr w:wrap="none"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separate"/>
    </w:r>
    <w:r w:rsidR="00833D90">
      <w:rPr>
        <w:rStyle w:val="Paginanummer"/>
        <w:noProof/>
      </w:rPr>
      <w:t>1</w:t>
    </w:r>
    <w:r>
      <w:rPr>
        <w:rStyle w:val="Paginanummer"/>
      </w:rPr>
      <w:fldChar w:fldCharType="end"/>
    </w:r>
  </w:p>
  <w:p w14:paraId="27623A5A" w14:textId="77777777" w:rsidR="00D21A46" w:rsidRDefault="00833D90" w:rsidP="00750386">
    <w:pPr>
      <w:pStyle w:val="Default"/>
      <w:ind w:right="360"/>
    </w:pPr>
  </w:p>
  <w:p w14:paraId="7E656695" w14:textId="77777777" w:rsidR="00D21A46" w:rsidRDefault="00CC0CF8" w:rsidP="00340E3A">
    <w:pPr>
      <w:pStyle w:val="Voettekst"/>
    </w:pPr>
    <w:r>
      <w:t xml:space="preserv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05F2CCD" w14:textId="77777777" w:rsidR="00833D90" w:rsidRDefault="00833D90" w:rsidP="00750386">
      <w:pPr>
        <w:spacing w:after="0" w:line="240" w:lineRule="auto"/>
      </w:pPr>
      <w:r>
        <w:separator/>
      </w:r>
    </w:p>
  </w:footnote>
  <w:footnote w:type="continuationSeparator" w:id="0">
    <w:p w14:paraId="4A0C9CE7" w14:textId="77777777" w:rsidR="00833D90" w:rsidRDefault="00833D90" w:rsidP="00750386">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4"/>
  <w:hideSpellingErrors/>
  <w:hideGrammaticalErrors/>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6797"/>
    <w:rsid w:val="0004618B"/>
    <w:rsid w:val="00062ABC"/>
    <w:rsid w:val="0009049A"/>
    <w:rsid w:val="001F57B2"/>
    <w:rsid w:val="00230901"/>
    <w:rsid w:val="00295CCB"/>
    <w:rsid w:val="002C7852"/>
    <w:rsid w:val="004023DE"/>
    <w:rsid w:val="00475311"/>
    <w:rsid w:val="004A2F4F"/>
    <w:rsid w:val="004A6A5A"/>
    <w:rsid w:val="0052013C"/>
    <w:rsid w:val="00526022"/>
    <w:rsid w:val="0055367E"/>
    <w:rsid w:val="0056282A"/>
    <w:rsid w:val="006007F7"/>
    <w:rsid w:val="00640A7C"/>
    <w:rsid w:val="00750386"/>
    <w:rsid w:val="0078305C"/>
    <w:rsid w:val="007D4D4E"/>
    <w:rsid w:val="00833D90"/>
    <w:rsid w:val="008811AD"/>
    <w:rsid w:val="009043F2"/>
    <w:rsid w:val="00914CDF"/>
    <w:rsid w:val="009E42B7"/>
    <w:rsid w:val="009F43DD"/>
    <w:rsid w:val="00AA29AB"/>
    <w:rsid w:val="00AC0244"/>
    <w:rsid w:val="00B53CD4"/>
    <w:rsid w:val="00CA6DC5"/>
    <w:rsid w:val="00CC0CF8"/>
    <w:rsid w:val="00CD1A15"/>
    <w:rsid w:val="00D331B3"/>
    <w:rsid w:val="00D525FB"/>
    <w:rsid w:val="00DD3A1B"/>
    <w:rsid w:val="00DF6239"/>
    <w:rsid w:val="00E06797"/>
    <w:rsid w:val="00E31873"/>
    <w:rsid w:val="00F26E11"/>
    <w:rsid w:val="00FA1063"/>
    <w:rsid w:val="00FF176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1DC7E7"/>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rsid w:val="00E06797"/>
    <w:pPr>
      <w:spacing w:after="160" w:line="259" w:lineRule="auto"/>
    </w:pPr>
    <w:rPr>
      <w:rFonts w:ascii="Calibri" w:eastAsia="Calibri" w:hAnsi="Calibri" w:cs="Times New Roman"/>
      <w:sz w:val="22"/>
      <w:szCs w:val="22"/>
      <w:lang w:val="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Voettekst">
    <w:name w:val="footer"/>
    <w:basedOn w:val="Standaard"/>
    <w:link w:val="VoettekstTeken"/>
    <w:uiPriority w:val="99"/>
    <w:unhideWhenUsed/>
    <w:rsid w:val="00E06797"/>
    <w:pPr>
      <w:tabs>
        <w:tab w:val="center" w:pos="4536"/>
        <w:tab w:val="right" w:pos="9072"/>
      </w:tabs>
      <w:spacing w:after="0" w:line="240" w:lineRule="auto"/>
    </w:pPr>
  </w:style>
  <w:style w:type="character" w:customStyle="1" w:styleId="VoettekstTeken">
    <w:name w:val="Voettekst Teken"/>
    <w:basedOn w:val="Standaardalinea-lettertype"/>
    <w:link w:val="Voettekst"/>
    <w:uiPriority w:val="99"/>
    <w:rsid w:val="00E06797"/>
    <w:rPr>
      <w:rFonts w:ascii="Calibri" w:eastAsia="Calibri" w:hAnsi="Calibri" w:cs="Times New Roman"/>
      <w:sz w:val="22"/>
      <w:szCs w:val="22"/>
      <w:lang w:val="nl-NL"/>
    </w:rPr>
  </w:style>
  <w:style w:type="paragraph" w:customStyle="1" w:styleId="Default">
    <w:name w:val="Default"/>
    <w:rsid w:val="00E06797"/>
    <w:pPr>
      <w:autoSpaceDE w:val="0"/>
      <w:autoSpaceDN w:val="0"/>
      <w:adjustRightInd w:val="0"/>
    </w:pPr>
    <w:rPr>
      <w:rFonts w:ascii="Calibri" w:eastAsia="Calibri" w:hAnsi="Calibri" w:cs="Calibri"/>
      <w:color w:val="000000"/>
      <w:lang w:val="nl-NL"/>
    </w:rPr>
  </w:style>
  <w:style w:type="character" w:styleId="Hyperlink">
    <w:name w:val="Hyperlink"/>
    <w:uiPriority w:val="99"/>
    <w:unhideWhenUsed/>
    <w:rsid w:val="00E06797"/>
    <w:rPr>
      <w:color w:val="0563C1"/>
      <w:u w:val="single"/>
    </w:rPr>
  </w:style>
  <w:style w:type="paragraph" w:styleId="Geenafstand">
    <w:name w:val="No Spacing"/>
    <w:uiPriority w:val="1"/>
    <w:qFormat/>
    <w:rsid w:val="00E06797"/>
    <w:rPr>
      <w:rFonts w:ascii="Calibri" w:eastAsia="Calibri" w:hAnsi="Calibri" w:cs="Times New Roman"/>
      <w:sz w:val="22"/>
      <w:szCs w:val="22"/>
      <w:lang w:val="nl-NL"/>
    </w:rPr>
  </w:style>
  <w:style w:type="character" w:customStyle="1" w:styleId="apple-converted-space">
    <w:name w:val="apple-converted-space"/>
    <w:rsid w:val="00E06797"/>
  </w:style>
  <w:style w:type="paragraph" w:styleId="Normaalweb">
    <w:name w:val="Normal (Web)"/>
    <w:basedOn w:val="Standaard"/>
    <w:uiPriority w:val="99"/>
    <w:unhideWhenUsed/>
    <w:rsid w:val="00CD1A15"/>
    <w:pPr>
      <w:spacing w:before="100" w:beforeAutospacing="1" w:after="100" w:afterAutospacing="1" w:line="240" w:lineRule="auto"/>
    </w:pPr>
    <w:rPr>
      <w:rFonts w:eastAsiaTheme="minorHAnsi" w:cs="Calibri"/>
      <w:lang w:val="fr-BE" w:eastAsia="fr-BE"/>
    </w:rPr>
  </w:style>
  <w:style w:type="character" w:styleId="Paginanummer">
    <w:name w:val="page number"/>
    <w:basedOn w:val="Standaardalinea-lettertype"/>
    <w:uiPriority w:val="99"/>
    <w:semiHidden/>
    <w:unhideWhenUsed/>
    <w:rsid w:val="007503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6068348">
      <w:bodyDiv w:val="1"/>
      <w:marLeft w:val="0"/>
      <w:marRight w:val="0"/>
      <w:marTop w:val="0"/>
      <w:marBottom w:val="0"/>
      <w:divBdr>
        <w:top w:val="none" w:sz="0" w:space="0" w:color="auto"/>
        <w:left w:val="none" w:sz="0" w:space="0" w:color="auto"/>
        <w:bottom w:val="none" w:sz="0" w:space="0" w:color="auto"/>
        <w:right w:val="none" w:sz="0" w:space="0" w:color="auto"/>
      </w:divBdr>
    </w:div>
    <w:div w:id="123355762">
      <w:bodyDiv w:val="1"/>
      <w:marLeft w:val="0"/>
      <w:marRight w:val="0"/>
      <w:marTop w:val="0"/>
      <w:marBottom w:val="0"/>
      <w:divBdr>
        <w:top w:val="none" w:sz="0" w:space="0" w:color="auto"/>
        <w:left w:val="none" w:sz="0" w:space="0" w:color="auto"/>
        <w:bottom w:val="none" w:sz="0" w:space="0" w:color="auto"/>
        <w:right w:val="none" w:sz="0" w:space="0" w:color="auto"/>
      </w:divBdr>
    </w:div>
    <w:div w:id="215774409">
      <w:bodyDiv w:val="1"/>
      <w:marLeft w:val="0"/>
      <w:marRight w:val="0"/>
      <w:marTop w:val="0"/>
      <w:marBottom w:val="0"/>
      <w:divBdr>
        <w:top w:val="none" w:sz="0" w:space="0" w:color="auto"/>
        <w:left w:val="none" w:sz="0" w:space="0" w:color="auto"/>
        <w:bottom w:val="none" w:sz="0" w:space="0" w:color="auto"/>
        <w:right w:val="none" w:sz="0" w:space="0" w:color="auto"/>
      </w:divBdr>
    </w:div>
    <w:div w:id="252982842">
      <w:bodyDiv w:val="1"/>
      <w:marLeft w:val="0"/>
      <w:marRight w:val="0"/>
      <w:marTop w:val="0"/>
      <w:marBottom w:val="0"/>
      <w:divBdr>
        <w:top w:val="none" w:sz="0" w:space="0" w:color="auto"/>
        <w:left w:val="none" w:sz="0" w:space="0" w:color="auto"/>
        <w:bottom w:val="none" w:sz="0" w:space="0" w:color="auto"/>
        <w:right w:val="none" w:sz="0" w:space="0" w:color="auto"/>
      </w:divBdr>
    </w:div>
    <w:div w:id="527596969">
      <w:bodyDiv w:val="1"/>
      <w:marLeft w:val="0"/>
      <w:marRight w:val="0"/>
      <w:marTop w:val="0"/>
      <w:marBottom w:val="0"/>
      <w:divBdr>
        <w:top w:val="none" w:sz="0" w:space="0" w:color="auto"/>
        <w:left w:val="none" w:sz="0" w:space="0" w:color="auto"/>
        <w:bottom w:val="none" w:sz="0" w:space="0" w:color="auto"/>
        <w:right w:val="none" w:sz="0" w:space="0" w:color="auto"/>
      </w:divBdr>
    </w:div>
    <w:div w:id="687409595">
      <w:bodyDiv w:val="1"/>
      <w:marLeft w:val="0"/>
      <w:marRight w:val="0"/>
      <w:marTop w:val="0"/>
      <w:marBottom w:val="0"/>
      <w:divBdr>
        <w:top w:val="none" w:sz="0" w:space="0" w:color="auto"/>
        <w:left w:val="none" w:sz="0" w:space="0" w:color="auto"/>
        <w:bottom w:val="none" w:sz="0" w:space="0" w:color="auto"/>
        <w:right w:val="none" w:sz="0" w:space="0" w:color="auto"/>
      </w:divBdr>
    </w:div>
    <w:div w:id="815419618">
      <w:bodyDiv w:val="1"/>
      <w:marLeft w:val="0"/>
      <w:marRight w:val="0"/>
      <w:marTop w:val="0"/>
      <w:marBottom w:val="0"/>
      <w:divBdr>
        <w:top w:val="none" w:sz="0" w:space="0" w:color="auto"/>
        <w:left w:val="none" w:sz="0" w:space="0" w:color="auto"/>
        <w:bottom w:val="none" w:sz="0" w:space="0" w:color="auto"/>
        <w:right w:val="none" w:sz="0" w:space="0" w:color="auto"/>
      </w:divBdr>
    </w:div>
    <w:div w:id="858130579">
      <w:bodyDiv w:val="1"/>
      <w:marLeft w:val="0"/>
      <w:marRight w:val="0"/>
      <w:marTop w:val="0"/>
      <w:marBottom w:val="0"/>
      <w:divBdr>
        <w:top w:val="none" w:sz="0" w:space="0" w:color="auto"/>
        <w:left w:val="none" w:sz="0" w:space="0" w:color="auto"/>
        <w:bottom w:val="none" w:sz="0" w:space="0" w:color="auto"/>
        <w:right w:val="none" w:sz="0" w:space="0" w:color="auto"/>
      </w:divBdr>
    </w:div>
    <w:div w:id="1040937124">
      <w:bodyDiv w:val="1"/>
      <w:marLeft w:val="0"/>
      <w:marRight w:val="0"/>
      <w:marTop w:val="0"/>
      <w:marBottom w:val="0"/>
      <w:divBdr>
        <w:top w:val="none" w:sz="0" w:space="0" w:color="auto"/>
        <w:left w:val="none" w:sz="0" w:space="0" w:color="auto"/>
        <w:bottom w:val="none" w:sz="0" w:space="0" w:color="auto"/>
        <w:right w:val="none" w:sz="0" w:space="0" w:color="auto"/>
      </w:divBdr>
    </w:div>
    <w:div w:id="1078671622">
      <w:bodyDiv w:val="1"/>
      <w:marLeft w:val="0"/>
      <w:marRight w:val="0"/>
      <w:marTop w:val="0"/>
      <w:marBottom w:val="0"/>
      <w:divBdr>
        <w:top w:val="none" w:sz="0" w:space="0" w:color="auto"/>
        <w:left w:val="none" w:sz="0" w:space="0" w:color="auto"/>
        <w:bottom w:val="none" w:sz="0" w:space="0" w:color="auto"/>
        <w:right w:val="none" w:sz="0" w:space="0" w:color="auto"/>
      </w:divBdr>
    </w:div>
    <w:div w:id="1131482450">
      <w:bodyDiv w:val="1"/>
      <w:marLeft w:val="0"/>
      <w:marRight w:val="0"/>
      <w:marTop w:val="0"/>
      <w:marBottom w:val="0"/>
      <w:divBdr>
        <w:top w:val="none" w:sz="0" w:space="0" w:color="auto"/>
        <w:left w:val="none" w:sz="0" w:space="0" w:color="auto"/>
        <w:bottom w:val="none" w:sz="0" w:space="0" w:color="auto"/>
        <w:right w:val="none" w:sz="0" w:space="0" w:color="auto"/>
      </w:divBdr>
    </w:div>
    <w:div w:id="1368683558">
      <w:bodyDiv w:val="1"/>
      <w:marLeft w:val="0"/>
      <w:marRight w:val="0"/>
      <w:marTop w:val="0"/>
      <w:marBottom w:val="0"/>
      <w:divBdr>
        <w:top w:val="none" w:sz="0" w:space="0" w:color="auto"/>
        <w:left w:val="none" w:sz="0" w:space="0" w:color="auto"/>
        <w:bottom w:val="none" w:sz="0" w:space="0" w:color="auto"/>
        <w:right w:val="none" w:sz="0" w:space="0" w:color="auto"/>
      </w:divBdr>
    </w:div>
    <w:div w:id="1402483757">
      <w:bodyDiv w:val="1"/>
      <w:marLeft w:val="0"/>
      <w:marRight w:val="0"/>
      <w:marTop w:val="0"/>
      <w:marBottom w:val="0"/>
      <w:divBdr>
        <w:top w:val="none" w:sz="0" w:space="0" w:color="auto"/>
        <w:left w:val="none" w:sz="0" w:space="0" w:color="auto"/>
        <w:bottom w:val="none" w:sz="0" w:space="0" w:color="auto"/>
        <w:right w:val="none" w:sz="0" w:space="0" w:color="auto"/>
      </w:divBdr>
    </w:div>
    <w:div w:id="1448239389">
      <w:bodyDiv w:val="1"/>
      <w:marLeft w:val="0"/>
      <w:marRight w:val="0"/>
      <w:marTop w:val="0"/>
      <w:marBottom w:val="0"/>
      <w:divBdr>
        <w:top w:val="none" w:sz="0" w:space="0" w:color="auto"/>
        <w:left w:val="none" w:sz="0" w:space="0" w:color="auto"/>
        <w:bottom w:val="none" w:sz="0" w:space="0" w:color="auto"/>
        <w:right w:val="none" w:sz="0" w:space="0" w:color="auto"/>
      </w:divBdr>
    </w:div>
    <w:div w:id="1523284507">
      <w:bodyDiv w:val="1"/>
      <w:marLeft w:val="0"/>
      <w:marRight w:val="0"/>
      <w:marTop w:val="0"/>
      <w:marBottom w:val="0"/>
      <w:divBdr>
        <w:top w:val="none" w:sz="0" w:space="0" w:color="auto"/>
        <w:left w:val="none" w:sz="0" w:space="0" w:color="auto"/>
        <w:bottom w:val="none" w:sz="0" w:space="0" w:color="auto"/>
        <w:right w:val="none" w:sz="0" w:space="0" w:color="auto"/>
      </w:divBdr>
    </w:div>
    <w:div w:id="1543059542">
      <w:bodyDiv w:val="1"/>
      <w:marLeft w:val="0"/>
      <w:marRight w:val="0"/>
      <w:marTop w:val="0"/>
      <w:marBottom w:val="0"/>
      <w:divBdr>
        <w:top w:val="none" w:sz="0" w:space="0" w:color="auto"/>
        <w:left w:val="none" w:sz="0" w:space="0" w:color="auto"/>
        <w:bottom w:val="none" w:sz="0" w:space="0" w:color="auto"/>
        <w:right w:val="none" w:sz="0" w:space="0" w:color="auto"/>
      </w:divBdr>
    </w:div>
    <w:div w:id="1583447385">
      <w:bodyDiv w:val="1"/>
      <w:marLeft w:val="0"/>
      <w:marRight w:val="0"/>
      <w:marTop w:val="0"/>
      <w:marBottom w:val="0"/>
      <w:divBdr>
        <w:top w:val="none" w:sz="0" w:space="0" w:color="auto"/>
        <w:left w:val="none" w:sz="0" w:space="0" w:color="auto"/>
        <w:bottom w:val="none" w:sz="0" w:space="0" w:color="auto"/>
        <w:right w:val="none" w:sz="0" w:space="0" w:color="auto"/>
      </w:divBdr>
    </w:div>
    <w:div w:id="1792239107">
      <w:bodyDiv w:val="1"/>
      <w:marLeft w:val="0"/>
      <w:marRight w:val="0"/>
      <w:marTop w:val="0"/>
      <w:marBottom w:val="0"/>
      <w:divBdr>
        <w:top w:val="none" w:sz="0" w:space="0" w:color="auto"/>
        <w:left w:val="none" w:sz="0" w:space="0" w:color="auto"/>
        <w:bottom w:val="none" w:sz="0" w:space="0" w:color="auto"/>
        <w:right w:val="none" w:sz="0" w:space="0" w:color="auto"/>
      </w:divBdr>
    </w:div>
    <w:div w:id="182492629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image" Target="media/image1.png"/><Relationship Id="rId7" Type="http://schemas.openxmlformats.org/officeDocument/2006/relationships/footer" Target="footer1.xml"/><Relationship Id="rId8" Type="http://schemas.openxmlformats.org/officeDocument/2006/relationships/footer" Target="footer2.xml"/><Relationship Id="rId9" Type="http://schemas.openxmlformats.org/officeDocument/2006/relationships/image" Target="media/image2.jpeg"/><Relationship Id="rId10" Type="http://schemas.openxmlformats.org/officeDocument/2006/relationships/image" Target="media/image3.jpe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TotalTime>
  <Pages>7</Pages>
  <Words>1086</Words>
  <Characters>5978</Characters>
  <Application>Microsoft Macintosh Word</Application>
  <DocSecurity>0</DocSecurity>
  <Lines>49</Lines>
  <Paragraphs>14</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7050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Heidi</dc:creator>
  <cp:keywords/>
  <dc:description/>
  <cp:lastModifiedBy>Tine</cp:lastModifiedBy>
  <cp:revision>35</cp:revision>
  <dcterms:created xsi:type="dcterms:W3CDTF">2018-03-06T11:07:00Z</dcterms:created>
  <dcterms:modified xsi:type="dcterms:W3CDTF">2018-03-06T11:51:00Z</dcterms:modified>
</cp:coreProperties>
</file>